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F2" w:rsidRDefault="009000F2"/>
    <w:p w:rsidR="009000F2" w:rsidRDefault="009000F2"/>
    <w:p w:rsidR="009000F2" w:rsidRDefault="009000F2"/>
    <w:p w:rsidR="009000F2" w:rsidRDefault="009000F2" w:rsidP="009000F2">
      <w:pPr>
        <w:pStyle w:val="Title"/>
      </w:pPr>
      <w:r>
        <w:t>PP «BEZDAN» AD BEZDAN</w:t>
      </w:r>
    </w:p>
    <w:p w:rsidR="009000F2" w:rsidRDefault="009000F2" w:rsidP="009000F2">
      <w:pPr>
        <w:jc w:val="center"/>
        <w:rPr>
          <w:lang w:val="sr-Latn-CS"/>
        </w:rPr>
      </w:pPr>
      <w:r>
        <w:rPr>
          <w:lang w:val="sr-Latn-CS"/>
        </w:rPr>
        <w:t>25270 Bezdan, ul. Somborski put bb</w:t>
      </w:r>
    </w:p>
    <w:p w:rsidR="009000F2" w:rsidRDefault="009000F2" w:rsidP="009000F2">
      <w:pPr>
        <w:jc w:val="center"/>
        <w:rPr>
          <w:lang w:val="sr-Latn-CS"/>
        </w:rPr>
      </w:pPr>
      <w:r>
        <w:rPr>
          <w:lang w:val="sr-Latn-CS"/>
        </w:rPr>
        <w:t>UPRAVNI ODBOR</w:t>
      </w:r>
    </w:p>
    <w:p w:rsidR="009000F2" w:rsidRDefault="009000F2" w:rsidP="009000F2">
      <w:pPr>
        <w:rPr>
          <w:lang w:val="sr-Latn-CS"/>
        </w:rPr>
      </w:pPr>
    </w:p>
    <w:p w:rsidR="009000F2" w:rsidRDefault="009000F2" w:rsidP="009000F2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  <w:t>Na osnovu člana 276. Zakona o privrednim društvima i člana 53. stav 1. tačka 4.Odluke o organizovanju Akcionarskog «Bezdan» Bezdan radi usklađivanja sa Zakonom o privrednim društvima, Upravni odbor preduzeća na sednici održanoj dana 03.04.2008. godine, doneo je sledeću</w:t>
      </w:r>
    </w:p>
    <w:p w:rsidR="009000F2" w:rsidRDefault="009000F2" w:rsidP="009000F2">
      <w:pPr>
        <w:rPr>
          <w:lang w:val="sr-Latn-CS"/>
        </w:rPr>
      </w:pPr>
    </w:p>
    <w:p w:rsidR="009000F2" w:rsidRDefault="009000F2" w:rsidP="009000F2">
      <w:pPr>
        <w:jc w:val="center"/>
        <w:rPr>
          <w:b/>
          <w:lang w:val="sr-Latn-CS"/>
        </w:rPr>
      </w:pPr>
      <w:r>
        <w:rPr>
          <w:b/>
          <w:lang w:val="sr-Latn-CS"/>
        </w:rPr>
        <w:t>O D L U K U</w:t>
      </w:r>
    </w:p>
    <w:p w:rsidR="009000F2" w:rsidRDefault="009000F2" w:rsidP="009000F2">
      <w:pPr>
        <w:rPr>
          <w:b/>
          <w:lang w:val="sr-Latn-CS"/>
        </w:rPr>
      </w:pPr>
    </w:p>
    <w:p w:rsidR="009000F2" w:rsidRDefault="009000F2" w:rsidP="009000F2">
      <w:pPr>
        <w:jc w:val="center"/>
        <w:rPr>
          <w:b/>
          <w:lang w:val="sr-Latn-CS"/>
        </w:rPr>
      </w:pPr>
      <w:r>
        <w:rPr>
          <w:b/>
          <w:lang w:val="sr-Latn-CS"/>
        </w:rPr>
        <w:t>o sazivanju Skupštine akcionara PP «Bezdan» AD Bezdan</w:t>
      </w:r>
    </w:p>
    <w:p w:rsidR="009000F2" w:rsidRDefault="009000F2" w:rsidP="009000F2">
      <w:pPr>
        <w:jc w:val="center"/>
        <w:rPr>
          <w:b/>
          <w:lang w:val="sr-Latn-CS"/>
        </w:rPr>
      </w:pPr>
      <w:r>
        <w:rPr>
          <w:b/>
          <w:lang w:val="sr-Latn-CS"/>
        </w:rPr>
        <w:t>za 31.05.2008. godine sa početkom u 10,00 časova</w:t>
      </w:r>
    </w:p>
    <w:p w:rsidR="009000F2" w:rsidRDefault="009000F2" w:rsidP="009000F2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u RJ ''Ratarstvo'' </w:t>
      </w:r>
    </w:p>
    <w:p w:rsidR="009000F2" w:rsidRDefault="009000F2" w:rsidP="009000F2">
      <w:pPr>
        <w:jc w:val="center"/>
        <w:rPr>
          <w:b/>
          <w:lang w:val="sr-Latn-CS"/>
        </w:rPr>
      </w:pPr>
      <w:r>
        <w:rPr>
          <w:b/>
          <w:lang w:val="sr-Latn-CS"/>
        </w:rPr>
        <w:t>u Bezdanu – Pista</w:t>
      </w:r>
    </w:p>
    <w:p w:rsidR="009000F2" w:rsidRDefault="009000F2" w:rsidP="009000F2">
      <w:pPr>
        <w:rPr>
          <w:lang w:val="sr-Latn-CS"/>
        </w:rPr>
      </w:pPr>
    </w:p>
    <w:p w:rsidR="009000F2" w:rsidRDefault="009000F2" w:rsidP="009000F2">
      <w:pPr>
        <w:jc w:val="center"/>
        <w:rPr>
          <w:lang w:val="sr-Latn-CS"/>
        </w:rPr>
      </w:pPr>
      <w:r>
        <w:rPr>
          <w:lang w:val="sr-Latn-CS"/>
        </w:rPr>
        <w:t>Za sednicu je predložen sledeći</w:t>
      </w:r>
    </w:p>
    <w:p w:rsidR="009000F2" w:rsidRDefault="009000F2" w:rsidP="009000F2">
      <w:pPr>
        <w:rPr>
          <w:lang w:val="sr-Latn-CS"/>
        </w:rPr>
      </w:pPr>
    </w:p>
    <w:p w:rsidR="009000F2" w:rsidRDefault="009000F2" w:rsidP="009000F2">
      <w:pPr>
        <w:jc w:val="center"/>
        <w:rPr>
          <w:b/>
          <w:lang w:val="sr-Latn-CS"/>
        </w:rPr>
      </w:pPr>
      <w:r>
        <w:rPr>
          <w:b/>
          <w:lang w:val="sr-Latn-CS"/>
        </w:rPr>
        <w:t>D n e v n i          r e d:</w:t>
      </w:r>
    </w:p>
    <w:p w:rsidR="009000F2" w:rsidRDefault="009000F2" w:rsidP="009000F2">
      <w:pPr>
        <w:rPr>
          <w:lang w:val="sr-Latn-CS"/>
        </w:rPr>
      </w:pPr>
    </w:p>
    <w:p w:rsidR="009000F2" w:rsidRDefault="009000F2" w:rsidP="009000F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Izbor verifikacione komisije i usvajanje izveštaja iste, i utvrđivanje kvoruma,</w:t>
      </w:r>
    </w:p>
    <w:p w:rsidR="009000F2" w:rsidRDefault="009000F2" w:rsidP="009000F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Izbor predsedavajućeg Skupštine,</w:t>
      </w:r>
    </w:p>
    <w:p w:rsidR="009000F2" w:rsidRDefault="009000F2" w:rsidP="009000F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Izbor zapisničara i dva overivača zapisnika,</w:t>
      </w:r>
    </w:p>
    <w:p w:rsidR="009000F2" w:rsidRDefault="009000F2" w:rsidP="009000F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Usvajanje zapisnika sa sednice Skupštine akcionara sa prethodne sednice,</w:t>
      </w:r>
    </w:p>
    <w:p w:rsidR="009000F2" w:rsidRDefault="009000F2" w:rsidP="009000F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Razmatranje i usvajanje Izveštaja o poslovanju za 2007. godinu i donošenje odluke o usvajanju finansijskog izveštaja za 2007. godinu sa izveštajem revizora,</w:t>
      </w:r>
    </w:p>
    <w:p w:rsidR="009000F2" w:rsidRDefault="009000F2" w:rsidP="009000F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Isplata po osnovu učešća zaposlenih u dobiti po godišnjem izveštaju o poslovanju,</w:t>
      </w:r>
    </w:p>
    <w:p w:rsidR="009000F2" w:rsidRDefault="009000F2" w:rsidP="009000F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Donošenje odluke o sticanju sopstvenih akcija,</w:t>
      </w:r>
    </w:p>
    <w:p w:rsidR="009000F2" w:rsidRDefault="009000F2" w:rsidP="009000F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Donošenje odluke o prodaji nepokretnosti stare Upravne zgrade, farme pilića, nepokretnosti mašinske radionice i dvosobnog stana u zgradi vetrinarske stanice, sve u </w:t>
      </w:r>
    </w:p>
    <w:p w:rsidR="009000F2" w:rsidRDefault="009000F2" w:rsidP="009000F2">
      <w:pPr>
        <w:ind w:left="360"/>
        <w:rPr>
          <w:lang w:val="sr-Latn-CS"/>
        </w:rPr>
      </w:pPr>
      <w:r>
        <w:rPr>
          <w:lang w:val="sr-Latn-CS"/>
        </w:rPr>
        <w:t xml:space="preserve">      K. O. Bezdan,</w:t>
      </w:r>
    </w:p>
    <w:p w:rsidR="009000F2" w:rsidRDefault="009000F2" w:rsidP="009000F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Razno.</w:t>
      </w:r>
    </w:p>
    <w:p w:rsidR="009000F2" w:rsidRDefault="009000F2" w:rsidP="009000F2">
      <w:pPr>
        <w:ind w:left="720"/>
        <w:rPr>
          <w:b/>
          <w:lang w:val="sr-Latn-CS"/>
        </w:rPr>
      </w:pPr>
      <w:r>
        <w:rPr>
          <w:b/>
          <w:lang w:val="sr-Latn-CS"/>
        </w:rPr>
        <w:t>Pravo na učešće u radu Skupštine ima lice koje poseduje ili predstavlja po punomoćju najmanje 50.000 akcija. Punomoćnici su dužni svoje učešće u radu Skupštine prijaviti do 31.05.2008. god. do 08,00 časova radi pripremanja materijala za verifikacionu komisiju.</w:t>
      </w:r>
    </w:p>
    <w:p w:rsidR="009000F2" w:rsidRDefault="009000F2" w:rsidP="009000F2">
      <w:pPr>
        <w:ind w:left="720"/>
        <w:rPr>
          <w:b/>
          <w:lang w:val="sr-Latn-CS"/>
        </w:rPr>
      </w:pPr>
      <w:r>
        <w:rPr>
          <w:b/>
          <w:lang w:val="sr-Latn-CS"/>
        </w:rPr>
        <w:t>Dokumenta i predlozi odluka po predloženim tačkama dnevnog reda nalaze se i mogu se razgledati u poslovnim prostorijama PP «Bezdan» AD, RJ ''S Z P'' (kod Silosa), u Bezdanu, ul. Somborski put bb, svakog radnog dana od 08,00 do 13,00 časova  u periodu od 23.05.2008. god. do 30.05.2008. god.</w:t>
      </w:r>
    </w:p>
    <w:p w:rsidR="009000F2" w:rsidRDefault="009000F2" w:rsidP="009000F2">
      <w:pPr>
        <w:rPr>
          <w:b/>
          <w:lang w:val="sr-Latn-CS"/>
        </w:rPr>
      </w:pPr>
      <w:r w:rsidRPr="00424916">
        <w:rPr>
          <w:b/>
          <w:u w:val="single"/>
          <w:lang w:val="sr-Latn-CS"/>
        </w:rPr>
        <w:t>D o s t a v i t i</w:t>
      </w:r>
      <w:r w:rsidRPr="00424916">
        <w:rPr>
          <w:b/>
          <w:lang w:val="sr-Latn-CS"/>
        </w:rPr>
        <w:t xml:space="preserve">:      </w:t>
      </w:r>
    </w:p>
    <w:p w:rsidR="009000F2" w:rsidRPr="00424916" w:rsidRDefault="009000F2" w:rsidP="009000F2">
      <w:pPr>
        <w:rPr>
          <w:b/>
          <w:lang w:val="sr-Latn-CS"/>
        </w:rPr>
      </w:pPr>
      <w:r>
        <w:rPr>
          <w:b/>
          <w:lang w:val="sr-Latn-CS"/>
        </w:rPr>
        <w:t>1. Oglasiti</w:t>
      </w:r>
      <w:r w:rsidRPr="00424916">
        <w:rPr>
          <w:b/>
          <w:lang w:val="sr-Latn-CS"/>
        </w:rPr>
        <w:t xml:space="preserve"> akcionarima,                                                                             </w:t>
      </w:r>
    </w:p>
    <w:p w:rsidR="009000F2" w:rsidRDefault="009000F2" w:rsidP="009000F2">
      <w:pPr>
        <w:rPr>
          <w:b/>
          <w:lang w:val="sr-Latn-CS"/>
        </w:rPr>
      </w:pPr>
      <w:r>
        <w:rPr>
          <w:b/>
          <w:lang w:val="sr-Latn-CS"/>
        </w:rPr>
        <w:t>2. Predsedniku Upravnog odbora,</w:t>
      </w:r>
    </w:p>
    <w:p w:rsidR="009000F2" w:rsidRPr="00424916" w:rsidRDefault="009000F2" w:rsidP="009000F2">
      <w:pPr>
        <w:rPr>
          <w:b/>
          <w:lang w:val="sr-Latn-CS"/>
        </w:rPr>
      </w:pPr>
      <w:r>
        <w:rPr>
          <w:b/>
          <w:lang w:val="sr-Latn-CS"/>
        </w:rPr>
        <w:t xml:space="preserve">3. Predsedniku Nadzornog odbora,                                              </w:t>
      </w:r>
      <w:r w:rsidRPr="00424916">
        <w:rPr>
          <w:b/>
          <w:lang w:val="sr-Latn-CS"/>
        </w:rPr>
        <w:t>PREDSEDNIK:</w:t>
      </w:r>
    </w:p>
    <w:p w:rsidR="009000F2" w:rsidRDefault="009000F2" w:rsidP="009000F2">
      <w:pPr>
        <w:rPr>
          <w:b/>
          <w:lang w:val="sr-Latn-CS"/>
        </w:rPr>
      </w:pPr>
      <w:r>
        <w:rPr>
          <w:b/>
          <w:lang w:val="sr-Latn-CS"/>
        </w:rPr>
        <w:t xml:space="preserve">4. Na oglasnu tablu,                                                               </w:t>
      </w:r>
      <w:r w:rsidRPr="00424916">
        <w:rPr>
          <w:b/>
          <w:lang w:val="sr-Latn-CS"/>
        </w:rPr>
        <w:t>Mira Relić, dipl.pravnik</w:t>
      </w:r>
    </w:p>
    <w:p w:rsidR="009000F2" w:rsidRPr="009000F2" w:rsidRDefault="009000F2">
      <w:pPr>
        <w:rPr>
          <w:lang w:val="sr-Latn-CS"/>
        </w:rPr>
      </w:pPr>
      <w:r>
        <w:rPr>
          <w:b/>
          <w:lang w:val="sr-Latn-CS"/>
        </w:rPr>
        <w:t>5. A r h i v i.</w:t>
      </w:r>
    </w:p>
    <w:sectPr w:rsidR="009000F2" w:rsidRPr="009000F2" w:rsidSect="009000F2">
      <w:pgSz w:w="12240" w:h="15840"/>
      <w:pgMar w:top="89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218CB"/>
    <w:multiLevelType w:val="hybridMultilevel"/>
    <w:tmpl w:val="F9B68744"/>
    <w:lvl w:ilvl="0" w:tplc="DBF6E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000F2"/>
    <w:rsid w:val="00313EFD"/>
    <w:rsid w:val="009000F2"/>
    <w:rsid w:val="00C41A90"/>
    <w:rsid w:val="00D3275D"/>
    <w:rsid w:val="00E6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000F2"/>
    <w:pPr>
      <w:jc w:val="center"/>
    </w:pPr>
    <w:rPr>
      <w:b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Upravni odbor Poljoprivrednog preduzeća</vt:lpstr>
    </vt:vector>
  </TitlesOfParts>
  <Company>None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odbor Poljoprivrednog preduzeća</dc:title>
  <dc:subject/>
  <dc:creator>home</dc:creator>
  <cp:keywords/>
  <dc:description/>
  <cp:lastModifiedBy>Tanja Jankovic</cp:lastModifiedBy>
  <cp:revision>4</cp:revision>
  <dcterms:created xsi:type="dcterms:W3CDTF">2008-04-18T08:59:00Z</dcterms:created>
  <dcterms:modified xsi:type="dcterms:W3CDTF">2008-04-18T09:00:00Z</dcterms:modified>
</cp:coreProperties>
</file>