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4B" w:rsidRPr="00216536" w:rsidRDefault="0048174B" w:rsidP="0048174B">
      <w:pPr>
        <w:jc w:val="both"/>
        <w:rPr>
          <w:rFonts w:ascii="Bookman YU" w:hAnsi="Bookman YU"/>
          <w:lang w:val="sr-Latn-CS"/>
        </w:rPr>
      </w:pPr>
      <w:r w:rsidRPr="00216536">
        <w:rPr>
          <w:rFonts w:ascii="Bookman YU" w:hAnsi="Bookman YU"/>
          <w:lang w:val="sr-Latn-CS"/>
        </w:rPr>
        <w:t xml:space="preserve">Na osnovu </w:t>
      </w:r>
      <w:r w:rsidRPr="00216536">
        <w:rPr>
          <w:lang w:val="sr-Latn-CS"/>
        </w:rPr>
        <w:t>č</w:t>
      </w:r>
      <w:r w:rsidRPr="00216536">
        <w:rPr>
          <w:rFonts w:ascii="Bookman YU" w:hAnsi="Bookman YU"/>
          <w:lang w:val="sr-Latn-CS"/>
        </w:rPr>
        <w:t>lana 5. Pravilnika o sadr</w:t>
      </w:r>
      <w:r w:rsidRPr="00216536">
        <w:rPr>
          <w:lang w:val="sr-Latn-CS"/>
        </w:rPr>
        <w:t>ž</w:t>
      </w:r>
      <w:r w:rsidRPr="00216536">
        <w:rPr>
          <w:rFonts w:ascii="Bookman YU" w:hAnsi="Bookman YU"/>
          <w:lang w:val="sr-Latn-CS"/>
        </w:rPr>
        <w:t>ini i na</w:t>
      </w:r>
      <w:r w:rsidRPr="00216536">
        <w:rPr>
          <w:lang w:val="sr-Latn-CS"/>
        </w:rPr>
        <w:t>č</w:t>
      </w:r>
      <w:r w:rsidRPr="00216536">
        <w:rPr>
          <w:rFonts w:ascii="Bookman YU" w:hAnsi="Bookman YU"/>
          <w:lang w:val="sr-Latn-CS"/>
        </w:rPr>
        <w:t>inu izve</w:t>
      </w:r>
      <w:r w:rsidRPr="00216536">
        <w:rPr>
          <w:lang w:val="sr-Latn-CS"/>
        </w:rPr>
        <w:t>š</w:t>
      </w:r>
      <w:r w:rsidRPr="00216536">
        <w:rPr>
          <w:rFonts w:ascii="Bookman YU" w:hAnsi="Bookman YU"/>
          <w:lang w:val="sr-Latn-CS"/>
        </w:rPr>
        <w:t>tavanja javnih dru</w:t>
      </w:r>
      <w:r w:rsidRPr="00216536">
        <w:rPr>
          <w:lang w:val="sr-Latn-CS"/>
        </w:rPr>
        <w:t>š</w:t>
      </w:r>
      <w:r w:rsidRPr="00216536">
        <w:rPr>
          <w:rFonts w:ascii="Bookman YU" w:hAnsi="Bookman YU"/>
          <w:lang w:val="sr-Latn-CS"/>
        </w:rPr>
        <w:t>tava i obave</w:t>
      </w:r>
      <w:r w:rsidRPr="00216536">
        <w:rPr>
          <w:lang w:val="sr-Latn-CS"/>
        </w:rPr>
        <w:t>š</w:t>
      </w:r>
      <w:r w:rsidRPr="00216536">
        <w:rPr>
          <w:rFonts w:ascii="Bookman YU" w:hAnsi="Bookman YU"/>
          <w:lang w:val="sr-Latn-CS"/>
        </w:rPr>
        <w:t>tavanju o  posedovanju akcija sa pravom glasa (</w:t>
      </w:r>
      <w:r w:rsidRPr="00216536">
        <w:rPr>
          <w:lang w:val="sr-Latn-CS"/>
        </w:rPr>
        <w:t>„</w:t>
      </w:r>
      <w:r w:rsidRPr="00216536">
        <w:rPr>
          <w:rFonts w:ascii="Bookman YU" w:hAnsi="Bookman YU"/>
          <w:lang w:val="sr-Latn-CS"/>
        </w:rPr>
        <w:t>Slu</w:t>
      </w:r>
      <w:r w:rsidRPr="00216536">
        <w:rPr>
          <w:lang w:val="sr-Latn-CS"/>
        </w:rPr>
        <w:t>ž</w:t>
      </w:r>
      <w:r w:rsidRPr="00216536">
        <w:rPr>
          <w:rFonts w:ascii="Bookman YU" w:hAnsi="Bookman YU"/>
          <w:lang w:val="sr-Latn-CS"/>
        </w:rPr>
        <w:t>beni glasnik Republike Srbije</w:t>
      </w:r>
      <w:r w:rsidRPr="00216536">
        <w:rPr>
          <w:lang w:val="sr-Latn-CS"/>
        </w:rPr>
        <w:t>“</w:t>
      </w:r>
      <w:r w:rsidRPr="00216536">
        <w:rPr>
          <w:rFonts w:ascii="Bookman YU" w:hAnsi="Bookman YU"/>
          <w:lang w:val="sr-Latn-CS"/>
        </w:rPr>
        <w:t xml:space="preserve"> br. 100/2006, 116/2006).</w:t>
      </w:r>
    </w:p>
    <w:p w:rsidR="0048174B" w:rsidRPr="00216536" w:rsidRDefault="0048174B" w:rsidP="0048174B">
      <w:pPr>
        <w:jc w:val="center"/>
        <w:rPr>
          <w:rFonts w:ascii="Bookman YU" w:hAnsi="Bookman YU"/>
          <w:b/>
          <w:sz w:val="24"/>
          <w:szCs w:val="24"/>
          <w:lang w:val="sr-Latn-CS"/>
        </w:rPr>
      </w:pPr>
      <w:r w:rsidRPr="00216536">
        <w:rPr>
          <w:rFonts w:ascii="Bookman YU" w:hAnsi="Bookman YU"/>
          <w:b/>
          <w:sz w:val="24"/>
          <w:szCs w:val="24"/>
          <w:lang w:val="sr-Latn-CS"/>
        </w:rPr>
        <w:t>Upravni odbor</w:t>
      </w:r>
    </w:p>
    <w:p w:rsidR="0048174B" w:rsidRPr="00216536" w:rsidRDefault="0048174B" w:rsidP="0048174B">
      <w:pPr>
        <w:jc w:val="center"/>
        <w:rPr>
          <w:rFonts w:ascii="Bookman YU" w:hAnsi="Bookman YU"/>
          <w:b/>
          <w:sz w:val="24"/>
          <w:szCs w:val="24"/>
          <w:lang w:val="sr-Latn-CS"/>
        </w:rPr>
      </w:pPr>
      <w:r w:rsidRPr="00216536">
        <w:rPr>
          <w:rFonts w:ascii="Bookman YU" w:hAnsi="Bookman YU"/>
          <w:b/>
          <w:sz w:val="24"/>
          <w:szCs w:val="24"/>
          <w:lang w:val="sr-Latn-CS"/>
        </w:rPr>
        <w:t>Privrednog dru</w:t>
      </w:r>
      <w:r w:rsidRPr="00216536">
        <w:rPr>
          <w:b/>
          <w:sz w:val="24"/>
          <w:szCs w:val="24"/>
          <w:lang w:val="sr-Latn-CS"/>
        </w:rPr>
        <w:t>š</w:t>
      </w:r>
      <w:r w:rsidRPr="00216536">
        <w:rPr>
          <w:rFonts w:ascii="Bookman YU" w:hAnsi="Bookman YU"/>
          <w:b/>
          <w:sz w:val="24"/>
          <w:szCs w:val="24"/>
          <w:lang w:val="sr-Latn-CS"/>
        </w:rPr>
        <w:t xml:space="preserve">tva </w:t>
      </w:r>
      <w:r w:rsidRPr="00216536">
        <w:rPr>
          <w:b/>
          <w:sz w:val="24"/>
          <w:szCs w:val="24"/>
          <w:lang w:val="sr-Latn-CS"/>
        </w:rPr>
        <w:t>„</w:t>
      </w:r>
      <w:r w:rsidRPr="00216536">
        <w:rPr>
          <w:rFonts w:ascii="Bookman YU" w:hAnsi="Bookman YU"/>
          <w:b/>
          <w:sz w:val="24"/>
          <w:szCs w:val="24"/>
          <w:lang w:val="sr-Latn-CS"/>
        </w:rPr>
        <w:t>Jugoterm</w:t>
      </w:r>
      <w:r w:rsidRPr="00216536">
        <w:rPr>
          <w:b/>
          <w:sz w:val="24"/>
          <w:szCs w:val="24"/>
          <w:lang w:val="sr-Latn-CS"/>
        </w:rPr>
        <w:t>“</w:t>
      </w:r>
      <w:r w:rsidRPr="00216536">
        <w:rPr>
          <w:rFonts w:ascii="Bookman YU" w:hAnsi="Bookman YU"/>
          <w:b/>
          <w:sz w:val="24"/>
          <w:szCs w:val="24"/>
          <w:lang w:val="sr-Latn-CS"/>
        </w:rPr>
        <w:t xml:space="preserve"> AD Mero</w:t>
      </w:r>
      <w:r w:rsidRPr="00216536">
        <w:rPr>
          <w:b/>
          <w:sz w:val="24"/>
          <w:szCs w:val="24"/>
          <w:lang w:val="sr-Latn-CS"/>
        </w:rPr>
        <w:t>š</w:t>
      </w:r>
      <w:r w:rsidRPr="00216536">
        <w:rPr>
          <w:rFonts w:ascii="Bookman YU" w:hAnsi="Bookman YU"/>
          <w:b/>
          <w:sz w:val="24"/>
          <w:szCs w:val="24"/>
          <w:lang w:val="sr-Latn-CS"/>
        </w:rPr>
        <w:t>ina, Mramor, Mramorsko brdo bb</w:t>
      </w:r>
    </w:p>
    <w:p w:rsidR="0048174B" w:rsidRPr="00216536" w:rsidRDefault="0048174B" w:rsidP="0048174B">
      <w:pPr>
        <w:jc w:val="center"/>
        <w:rPr>
          <w:rFonts w:ascii="Bookman YU" w:hAnsi="Bookman YU"/>
          <w:sz w:val="24"/>
          <w:szCs w:val="24"/>
          <w:lang w:val="sr-Latn-CS"/>
        </w:rPr>
      </w:pPr>
      <w:r w:rsidRPr="00216536">
        <w:rPr>
          <w:rFonts w:ascii="Bookman YU" w:hAnsi="Bookman YU"/>
          <w:sz w:val="24"/>
          <w:szCs w:val="24"/>
          <w:lang w:val="sr-Latn-CS"/>
        </w:rPr>
        <w:t>Ogla</w:t>
      </w:r>
      <w:r w:rsidRPr="00216536">
        <w:rPr>
          <w:sz w:val="24"/>
          <w:szCs w:val="24"/>
          <w:lang w:val="sr-Latn-CS"/>
        </w:rPr>
        <w:t>š</w:t>
      </w:r>
      <w:r w:rsidRPr="00216536">
        <w:rPr>
          <w:rFonts w:ascii="Bookman YU" w:hAnsi="Bookman YU"/>
          <w:sz w:val="24"/>
          <w:szCs w:val="24"/>
          <w:lang w:val="sr-Latn-CS"/>
        </w:rPr>
        <w:t>ava</w:t>
      </w:r>
    </w:p>
    <w:p w:rsidR="0048174B" w:rsidRPr="00216536" w:rsidRDefault="0048174B" w:rsidP="00515236">
      <w:pPr>
        <w:rPr>
          <w:rFonts w:ascii="Bookman YU" w:hAnsi="Bookman YU"/>
          <w:b/>
          <w:sz w:val="24"/>
          <w:szCs w:val="24"/>
          <w:lang w:val="sr-Latn-CS"/>
        </w:rPr>
      </w:pPr>
      <w:r w:rsidRPr="00216536">
        <w:rPr>
          <w:rFonts w:ascii="Bookman YU" w:hAnsi="Bookman YU"/>
          <w:b/>
          <w:sz w:val="24"/>
          <w:szCs w:val="24"/>
          <w:lang w:val="sr-Latn-CS"/>
        </w:rPr>
        <w:t xml:space="preserve">IZJAVU O </w:t>
      </w:r>
      <w:r w:rsidRPr="00216536">
        <w:rPr>
          <w:b/>
          <w:sz w:val="24"/>
          <w:szCs w:val="24"/>
          <w:lang w:val="sr-Latn-CS"/>
        </w:rPr>
        <w:t>Š</w:t>
      </w:r>
      <w:r w:rsidRPr="00216536">
        <w:rPr>
          <w:rFonts w:ascii="Bookman YU" w:hAnsi="Bookman YU"/>
          <w:b/>
          <w:sz w:val="24"/>
          <w:szCs w:val="24"/>
          <w:lang w:val="sr-Latn-CS"/>
        </w:rPr>
        <w:t>ESTOMESE</w:t>
      </w:r>
      <w:r w:rsidRPr="00216536">
        <w:rPr>
          <w:b/>
          <w:sz w:val="24"/>
          <w:szCs w:val="24"/>
          <w:lang w:val="sr-Latn-CS"/>
        </w:rPr>
        <w:t>Č</w:t>
      </w:r>
      <w:r w:rsidRPr="00216536">
        <w:rPr>
          <w:rFonts w:ascii="Bookman YU" w:hAnsi="Bookman YU"/>
          <w:b/>
          <w:sz w:val="24"/>
          <w:szCs w:val="24"/>
          <w:lang w:val="sr-Latn-CS"/>
        </w:rPr>
        <w:t>NOM PLANU POSLOVANJA PRIVREDNOG DRU</w:t>
      </w:r>
      <w:r w:rsidRPr="00216536">
        <w:rPr>
          <w:b/>
          <w:sz w:val="24"/>
          <w:szCs w:val="24"/>
          <w:lang w:val="sr-Latn-CS"/>
        </w:rPr>
        <w:t>Š</w:t>
      </w:r>
      <w:r w:rsidRPr="00216536">
        <w:rPr>
          <w:rFonts w:ascii="Bookman YU" w:hAnsi="Bookman YU"/>
          <w:b/>
          <w:sz w:val="24"/>
          <w:szCs w:val="24"/>
          <w:lang w:val="sr-Latn-CS"/>
        </w:rPr>
        <w:t>TVA ZA PRVO POLUGODI</w:t>
      </w:r>
      <w:r w:rsidRPr="00216536">
        <w:rPr>
          <w:b/>
          <w:sz w:val="24"/>
          <w:szCs w:val="24"/>
          <w:lang w:val="sr-Latn-CS"/>
        </w:rPr>
        <w:t>Š</w:t>
      </w:r>
      <w:r w:rsidRPr="00216536">
        <w:rPr>
          <w:rFonts w:ascii="Bookman YU" w:hAnsi="Bookman YU"/>
          <w:b/>
          <w:sz w:val="24"/>
          <w:szCs w:val="24"/>
          <w:lang w:val="sr-Latn-CS"/>
        </w:rPr>
        <w:t>TE 2009. GODINE</w:t>
      </w:r>
    </w:p>
    <w:p w:rsidR="0048174B" w:rsidRPr="00216536" w:rsidRDefault="0048174B" w:rsidP="0048174B">
      <w:pPr>
        <w:pStyle w:val="ListParagraph"/>
        <w:numPr>
          <w:ilvl w:val="0"/>
          <w:numId w:val="1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Bookman YU" w:hAnsi="Bookman YU"/>
          <w:lang w:val="sr-Latn-CS"/>
        </w:rPr>
        <w:t>Poslovno ime, sedi</w:t>
      </w:r>
      <w:r w:rsidRPr="00216536">
        <w:rPr>
          <w:rFonts w:ascii="Arial" w:hAnsi="Arial" w:cs="Arial"/>
          <w:lang w:val="sr-Latn-CS"/>
        </w:rPr>
        <w:t>šte i adresa, matični broj i PIB akcionarskog društva:</w:t>
      </w:r>
    </w:p>
    <w:p w:rsidR="0048174B" w:rsidRPr="00216536" w:rsidRDefault="0048174B" w:rsidP="0048174B">
      <w:pPr>
        <w:pStyle w:val="ListParagraph"/>
        <w:numPr>
          <w:ilvl w:val="0"/>
          <w:numId w:val="2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Arial" w:hAnsi="Arial" w:cs="Arial"/>
          <w:lang w:val="sr-Latn-CS"/>
        </w:rPr>
        <w:t>Privredno društvo „Jugoterm“ AD Merošina, Mramor, Mramorsko brdo bb,</w:t>
      </w:r>
    </w:p>
    <w:p w:rsidR="0048174B" w:rsidRPr="00216536" w:rsidRDefault="0048174B" w:rsidP="0048174B">
      <w:pPr>
        <w:pStyle w:val="ListParagraph"/>
        <w:numPr>
          <w:ilvl w:val="0"/>
          <w:numId w:val="2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Arial" w:hAnsi="Arial" w:cs="Arial"/>
          <w:lang w:val="sr-Latn-CS"/>
        </w:rPr>
        <w:t>Matični broj: 17255207,</w:t>
      </w:r>
    </w:p>
    <w:p w:rsidR="0048174B" w:rsidRPr="00216536" w:rsidRDefault="0048174B" w:rsidP="0048174B">
      <w:pPr>
        <w:pStyle w:val="ListParagraph"/>
        <w:numPr>
          <w:ilvl w:val="0"/>
          <w:numId w:val="2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Arial" w:hAnsi="Arial" w:cs="Arial"/>
          <w:lang w:val="sr-Latn-CS"/>
        </w:rPr>
        <w:t>PIB: 100758947.</w:t>
      </w:r>
    </w:p>
    <w:p w:rsidR="0048174B" w:rsidRPr="00216536" w:rsidRDefault="0048174B" w:rsidP="0048174B">
      <w:pPr>
        <w:pStyle w:val="ListParagraph"/>
        <w:numPr>
          <w:ilvl w:val="0"/>
          <w:numId w:val="1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Bookman YU" w:hAnsi="Bookman YU"/>
          <w:lang w:val="sr-Latn-CS"/>
        </w:rPr>
        <w:t>E-mail adresa jugoterm</w:t>
      </w:r>
      <w:r w:rsidR="0015141B" w:rsidRPr="00216536">
        <w:rPr>
          <w:rFonts w:ascii="Times New Roman" w:hAnsi="Times New Roman" w:cs="Times New Roman"/>
        </w:rPr>
        <w:t>α</w:t>
      </w:r>
      <w:r w:rsidR="0015141B" w:rsidRPr="00216536">
        <w:rPr>
          <w:rFonts w:ascii="Bookman YU" w:hAnsi="Bookman YU"/>
          <w:lang w:val="sr-Latn-CS"/>
        </w:rPr>
        <w:t xml:space="preserve">yahoo.com </w:t>
      </w:r>
    </w:p>
    <w:p w:rsidR="0015141B" w:rsidRPr="00216536" w:rsidRDefault="0015141B" w:rsidP="0015141B">
      <w:pPr>
        <w:pStyle w:val="ListParagraph"/>
        <w:jc w:val="both"/>
        <w:rPr>
          <w:rFonts w:ascii="Bookman YU" w:hAnsi="Bookman YU"/>
          <w:lang w:val="sr-Latn-CS"/>
        </w:rPr>
      </w:pPr>
      <w:r w:rsidRPr="00216536">
        <w:rPr>
          <w:rFonts w:ascii="Bookman YU" w:hAnsi="Bookman YU"/>
          <w:lang w:val="sr-Latn-CS"/>
        </w:rPr>
        <w:t xml:space="preserve">Web  site </w:t>
      </w:r>
      <w:hyperlink r:id="rId6" w:history="1">
        <w:r w:rsidRPr="00216536">
          <w:rPr>
            <w:rStyle w:val="Hyperlink"/>
            <w:rFonts w:ascii="Bookman YU" w:hAnsi="Bookman YU"/>
            <w:lang w:val="sr-Latn-CS"/>
          </w:rPr>
          <w:t>www.jugoterm.rs</w:t>
        </w:r>
      </w:hyperlink>
    </w:p>
    <w:p w:rsidR="0015141B" w:rsidRPr="00216536" w:rsidRDefault="0015141B" w:rsidP="0015141B">
      <w:pPr>
        <w:pStyle w:val="ListParagraph"/>
        <w:numPr>
          <w:ilvl w:val="0"/>
          <w:numId w:val="1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Bookman YU" w:hAnsi="Bookman YU"/>
          <w:lang w:val="sr-Latn-CS"/>
        </w:rPr>
        <w:t>Broj i datum re</w:t>
      </w:r>
      <w:r w:rsidRPr="00216536">
        <w:rPr>
          <w:rFonts w:ascii="Arial" w:hAnsi="Arial" w:cs="Arial"/>
          <w:lang w:val="sr-Latn-CS"/>
        </w:rPr>
        <w:t>š</w:t>
      </w:r>
      <w:r w:rsidRPr="00216536">
        <w:rPr>
          <w:rFonts w:ascii="Bookman YU" w:hAnsi="Bookman YU" w:cs="Arial"/>
          <w:lang w:val="sr-Latn-CS"/>
        </w:rPr>
        <w:t xml:space="preserve">enja o upisu u registar privrednih subjekata: </w:t>
      </w:r>
      <w:r w:rsidR="00294C7C" w:rsidRPr="00216536">
        <w:rPr>
          <w:rFonts w:ascii="Bookman YU" w:hAnsi="Bookman YU" w:cs="Arial"/>
          <w:lang w:val="sr-Latn-CS"/>
        </w:rPr>
        <w:t>BD 143728/2008 od 29.12.2008.godine,</w:t>
      </w:r>
    </w:p>
    <w:p w:rsidR="0015141B" w:rsidRPr="00216536" w:rsidRDefault="0015141B" w:rsidP="0015141B">
      <w:pPr>
        <w:pStyle w:val="ListParagraph"/>
        <w:numPr>
          <w:ilvl w:val="0"/>
          <w:numId w:val="1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Bookman YU" w:hAnsi="Bookman YU" w:cs="Arial"/>
          <w:lang w:val="sr-Latn-CS"/>
        </w:rPr>
        <w:t>Delatnost (</w:t>
      </w:r>
      <w:r w:rsidRPr="00216536">
        <w:rPr>
          <w:rFonts w:ascii="Arial" w:hAnsi="Arial" w:cs="Arial"/>
          <w:lang w:val="sr-Latn-CS"/>
        </w:rPr>
        <w:t>š</w:t>
      </w:r>
      <w:r w:rsidRPr="00216536">
        <w:rPr>
          <w:rFonts w:ascii="Bookman YU" w:hAnsi="Bookman YU" w:cs="Arial"/>
          <w:lang w:val="sr-Latn-CS"/>
        </w:rPr>
        <w:t xml:space="preserve">ifra i opis): 28220 </w:t>
      </w:r>
      <w:r w:rsidRPr="00216536">
        <w:rPr>
          <w:rFonts w:ascii="Arial" w:hAnsi="Arial" w:cs="Arial"/>
          <w:lang w:val="sr-Latn-CS"/>
        </w:rPr>
        <w:t>–</w:t>
      </w:r>
      <w:r w:rsidRPr="00216536">
        <w:rPr>
          <w:rFonts w:ascii="Bookman YU" w:hAnsi="Bookman YU" w:cs="Arial"/>
          <w:lang w:val="sr-Latn-CS"/>
        </w:rPr>
        <w:t xml:space="preserve"> proizvodnja </w:t>
      </w:r>
      <w:r w:rsidR="00294C7C" w:rsidRPr="00216536">
        <w:rPr>
          <w:rFonts w:ascii="Bookman YU" w:hAnsi="Bookman YU" w:cs="Arial"/>
          <w:lang w:val="sr-Latn-CS"/>
        </w:rPr>
        <w:t xml:space="preserve">kotlova i </w:t>
      </w:r>
      <w:r w:rsidRPr="00216536">
        <w:rPr>
          <w:rFonts w:ascii="Bookman YU" w:hAnsi="Bookman YU" w:cs="Arial"/>
          <w:lang w:val="sr-Latn-CS"/>
        </w:rPr>
        <w:t>radijatora za grejanje toplom vodom</w:t>
      </w:r>
      <w:r w:rsidR="00294C7C" w:rsidRPr="00216536">
        <w:rPr>
          <w:rFonts w:ascii="Bookman YU" w:hAnsi="Bookman YU" w:cs="Arial"/>
          <w:lang w:val="sr-Latn-CS"/>
        </w:rPr>
        <w:t>,</w:t>
      </w:r>
    </w:p>
    <w:p w:rsidR="0015141B" w:rsidRPr="00216536" w:rsidRDefault="0015141B" w:rsidP="0015141B">
      <w:pPr>
        <w:pStyle w:val="ListParagraph"/>
        <w:numPr>
          <w:ilvl w:val="0"/>
          <w:numId w:val="1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Bookman YU" w:hAnsi="Bookman YU" w:cs="Arial"/>
          <w:lang w:val="sr-Latn-CS"/>
        </w:rPr>
        <w:t xml:space="preserve">Podaci o predsedniku i </w:t>
      </w:r>
      <w:r w:rsidRPr="00216536">
        <w:rPr>
          <w:rFonts w:ascii="Arial" w:hAnsi="Arial" w:cs="Arial"/>
          <w:lang w:val="sr-Latn-CS"/>
        </w:rPr>
        <w:t>č</w:t>
      </w:r>
      <w:r w:rsidRPr="00216536">
        <w:rPr>
          <w:rFonts w:ascii="Bookman YU" w:hAnsi="Bookman YU" w:cs="Arial"/>
          <w:lang w:val="sr-Latn-CS"/>
        </w:rPr>
        <w:t>lanovima Upravnog odbora:</w:t>
      </w:r>
    </w:p>
    <w:p w:rsidR="00294C7C" w:rsidRPr="00216536" w:rsidRDefault="00294C7C" w:rsidP="00294C7C">
      <w:pPr>
        <w:pStyle w:val="ListParagraph"/>
        <w:numPr>
          <w:ilvl w:val="0"/>
          <w:numId w:val="2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Bookman YU" w:hAnsi="Bookman YU" w:cs="Arial"/>
          <w:lang w:val="sr-Latn-CS"/>
        </w:rPr>
        <w:t xml:space="preserve">Predsednik Upravnog odbora </w:t>
      </w:r>
      <w:r w:rsidRPr="00216536">
        <w:rPr>
          <w:rFonts w:ascii="Arial" w:hAnsi="Arial" w:cs="Arial"/>
          <w:lang w:val="sr-Latn-CS"/>
        </w:rPr>
        <w:t>–</w:t>
      </w:r>
      <w:r w:rsidRPr="00216536">
        <w:rPr>
          <w:rFonts w:ascii="Bookman YU" w:hAnsi="Bookman YU" w:cs="Arial"/>
          <w:lang w:val="sr-Latn-CS"/>
        </w:rPr>
        <w:t xml:space="preserve"> Vuk Vujovi</w:t>
      </w:r>
      <w:r w:rsidRPr="00216536">
        <w:rPr>
          <w:rFonts w:ascii="Arial" w:hAnsi="Arial" w:cs="Arial"/>
          <w:lang w:val="sr-Latn-CS"/>
        </w:rPr>
        <w:t>ć</w:t>
      </w:r>
    </w:p>
    <w:p w:rsidR="00294C7C" w:rsidRPr="00216536" w:rsidRDefault="00294C7C" w:rsidP="00294C7C">
      <w:pPr>
        <w:pStyle w:val="ListParagraph"/>
        <w:numPr>
          <w:ilvl w:val="0"/>
          <w:numId w:val="2"/>
        </w:numPr>
        <w:jc w:val="both"/>
        <w:rPr>
          <w:rFonts w:ascii="Bookman YU" w:hAnsi="Bookman YU"/>
          <w:lang w:val="sr-Latn-CS"/>
        </w:rPr>
      </w:pPr>
      <w:r w:rsidRPr="00216536">
        <w:rPr>
          <w:rFonts w:ascii="Arial" w:hAnsi="Arial" w:cs="Arial"/>
          <w:lang w:val="sr-Latn-CS"/>
        </w:rPr>
        <w:t>Č</w:t>
      </w:r>
      <w:r w:rsidRPr="00216536">
        <w:rPr>
          <w:rFonts w:ascii="Bookman YU" w:hAnsi="Bookman YU" w:cs="Arial"/>
          <w:lang w:val="sr-Latn-CS"/>
        </w:rPr>
        <w:t>lanovi Upravnog odbora:</w:t>
      </w:r>
    </w:p>
    <w:p w:rsidR="0015141B" w:rsidRPr="00216536" w:rsidRDefault="00294C7C" w:rsidP="00294C7C">
      <w:pPr>
        <w:pStyle w:val="ListParagraph"/>
        <w:ind w:left="1080"/>
        <w:jc w:val="both"/>
        <w:rPr>
          <w:rFonts w:ascii="Bookman YU" w:hAnsi="Bookman YU" w:cs="Arial"/>
          <w:lang w:val="sr-Latn-CS"/>
        </w:rPr>
      </w:pPr>
      <w:r w:rsidRPr="00216536">
        <w:rPr>
          <w:rFonts w:ascii="Bookman YU" w:hAnsi="Bookman YU" w:cs="Arial"/>
          <w:lang w:val="sr-Latn-CS"/>
        </w:rPr>
        <w:t>-Aleksandar Miljkovi</w:t>
      </w:r>
      <w:r w:rsidRPr="00216536">
        <w:rPr>
          <w:rFonts w:ascii="Arial" w:hAnsi="Arial" w:cs="Arial"/>
          <w:lang w:val="sr-Latn-CS"/>
        </w:rPr>
        <w:t>ć</w:t>
      </w:r>
    </w:p>
    <w:p w:rsidR="00294C7C" w:rsidRPr="00216536" w:rsidRDefault="00294C7C" w:rsidP="00294C7C">
      <w:pPr>
        <w:pStyle w:val="ListParagraph"/>
        <w:ind w:left="1080"/>
        <w:jc w:val="both"/>
        <w:rPr>
          <w:rFonts w:ascii="Bookman YU" w:hAnsi="Bookman YU" w:cs="Arial"/>
          <w:lang w:val="sr-Latn-CS"/>
        </w:rPr>
      </w:pPr>
      <w:r w:rsidRPr="00216536">
        <w:rPr>
          <w:rFonts w:ascii="Bookman YU" w:hAnsi="Bookman YU" w:cs="Arial"/>
          <w:lang w:val="sr-Latn-CS"/>
        </w:rPr>
        <w:t>-Neboj</w:t>
      </w:r>
      <w:r w:rsidRPr="00216536">
        <w:rPr>
          <w:rFonts w:ascii="Arial" w:hAnsi="Arial" w:cs="Arial"/>
          <w:lang w:val="sr-Latn-CS"/>
        </w:rPr>
        <w:t>š</w:t>
      </w:r>
      <w:r w:rsidRPr="00216536">
        <w:rPr>
          <w:rFonts w:ascii="Bookman YU" w:hAnsi="Bookman YU" w:cs="Arial"/>
          <w:lang w:val="sr-Latn-CS"/>
        </w:rPr>
        <w:t>a Mini</w:t>
      </w:r>
      <w:r w:rsidRPr="00216536">
        <w:rPr>
          <w:rFonts w:ascii="Arial" w:hAnsi="Arial" w:cs="Arial"/>
          <w:lang w:val="sr-Latn-CS"/>
        </w:rPr>
        <w:t>ć</w:t>
      </w:r>
    </w:p>
    <w:p w:rsidR="00294C7C" w:rsidRPr="00216536" w:rsidRDefault="00294C7C" w:rsidP="00294C7C">
      <w:pPr>
        <w:pStyle w:val="ListParagraph"/>
        <w:ind w:left="1080"/>
        <w:jc w:val="both"/>
        <w:rPr>
          <w:rFonts w:ascii="Bookman YU" w:hAnsi="Bookman YU" w:cs="Arial"/>
          <w:lang w:val="sr-Latn-CS"/>
        </w:rPr>
      </w:pPr>
      <w:r w:rsidRPr="00216536">
        <w:rPr>
          <w:rFonts w:ascii="Bookman YU" w:hAnsi="Bookman YU"/>
          <w:lang w:val="sr-Latn-CS"/>
        </w:rPr>
        <w:t>-Milorad Durlevi</w:t>
      </w:r>
      <w:r w:rsidRPr="00216536">
        <w:rPr>
          <w:rFonts w:ascii="Arial" w:hAnsi="Arial" w:cs="Arial"/>
          <w:lang w:val="sr-Latn-CS"/>
        </w:rPr>
        <w:t>ć</w:t>
      </w:r>
    </w:p>
    <w:p w:rsidR="00515236" w:rsidRDefault="00294C7C" w:rsidP="00515236">
      <w:pPr>
        <w:pStyle w:val="ListParagraph"/>
        <w:ind w:left="1080"/>
        <w:jc w:val="both"/>
        <w:rPr>
          <w:rFonts w:ascii="Bookman YU" w:hAnsi="Bookman YU" w:cs="Arial"/>
          <w:lang w:val="sr-Latn-CS"/>
        </w:rPr>
      </w:pPr>
      <w:r w:rsidRPr="00216536">
        <w:rPr>
          <w:rFonts w:ascii="Bookman YU" w:hAnsi="Bookman YU" w:cs="Arial"/>
          <w:lang w:val="sr-Latn-CS"/>
        </w:rPr>
        <w:t>-Milivoje Stamenkovi</w:t>
      </w:r>
      <w:r w:rsidRPr="00216536">
        <w:rPr>
          <w:rFonts w:ascii="Arial" w:hAnsi="Arial" w:cs="Arial"/>
          <w:lang w:val="sr-Latn-CS"/>
        </w:rPr>
        <w:t>ć</w:t>
      </w:r>
      <w:r w:rsidRPr="00216536">
        <w:rPr>
          <w:rFonts w:ascii="Bookman YU" w:hAnsi="Bookman YU" w:cs="Arial"/>
          <w:lang w:val="sr-Latn-CS"/>
        </w:rPr>
        <w:t>.</w:t>
      </w:r>
    </w:p>
    <w:p w:rsidR="00294C7C" w:rsidRPr="00515236" w:rsidRDefault="00294C7C" w:rsidP="00515236">
      <w:pPr>
        <w:pStyle w:val="ListParagraph"/>
        <w:ind w:left="1080"/>
        <w:jc w:val="both"/>
        <w:rPr>
          <w:rFonts w:ascii="Bookman YU" w:hAnsi="Bookman YU" w:cs="Arial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</w:t>
      </w:r>
      <w:r w:rsidRPr="00216536">
        <w:rPr>
          <w:rFonts w:ascii="Bookman YU" w:hAnsi="Bookman YU" w:cs="Arial"/>
          <w:b/>
          <w:lang w:val="sr-Latn-CS"/>
        </w:rPr>
        <w:t>6)</w:t>
      </w:r>
      <w:r w:rsidRPr="00216536">
        <w:rPr>
          <w:rFonts w:ascii="Bookman YU" w:hAnsi="Bookman YU" w:cs="Arial"/>
          <w:b/>
          <w:lang w:val="sr-Latn-CS"/>
        </w:rPr>
        <w:tab/>
        <w:t xml:space="preserve">Planom poslovanja </w:t>
      </w:r>
      <w:r w:rsidR="00326136" w:rsidRPr="00216536">
        <w:rPr>
          <w:rFonts w:ascii="Bookman YU" w:hAnsi="Bookman YU" w:cs="Arial"/>
          <w:b/>
          <w:lang w:val="sr-Latn-CS"/>
        </w:rPr>
        <w:t>za prvo polugodi</w:t>
      </w:r>
      <w:r w:rsidR="00326136" w:rsidRPr="00216536">
        <w:rPr>
          <w:rFonts w:ascii="Arial" w:hAnsi="Arial" w:cs="Arial"/>
          <w:b/>
          <w:lang w:val="sr-Latn-CS"/>
        </w:rPr>
        <w:t>š</w:t>
      </w:r>
      <w:r w:rsidR="00326136">
        <w:rPr>
          <w:rFonts w:ascii="Bookman YU" w:hAnsi="Bookman YU" w:cs="Arial"/>
          <w:b/>
          <w:lang w:val="sr-Latn-CS"/>
        </w:rPr>
        <w:t xml:space="preserve">te 2009. godine </w:t>
      </w:r>
      <w:r w:rsidRPr="00216536">
        <w:rPr>
          <w:rFonts w:ascii="Bookman YU" w:hAnsi="Bookman YU" w:cs="Arial"/>
          <w:b/>
          <w:lang w:val="sr-Latn-CS"/>
        </w:rPr>
        <w:t>predvidjen</w:t>
      </w:r>
      <w:r w:rsidR="00326136">
        <w:rPr>
          <w:rFonts w:ascii="Bookman YU" w:hAnsi="Bookman YU" w:cs="Arial"/>
          <w:b/>
          <w:lang w:val="sr-Latn-CS"/>
        </w:rPr>
        <w:t>a</w:t>
      </w:r>
      <w:r w:rsidRPr="00216536">
        <w:rPr>
          <w:rFonts w:ascii="Bookman YU" w:hAnsi="Bookman YU" w:cs="Arial"/>
          <w:b/>
          <w:lang w:val="sr-Latn-CS"/>
        </w:rPr>
        <w:t xml:space="preserve"> </w:t>
      </w:r>
      <w:r w:rsidR="00326136">
        <w:rPr>
          <w:rFonts w:ascii="Bookman YU" w:hAnsi="Bookman YU" w:cs="Arial"/>
          <w:b/>
          <w:lang w:val="sr-Latn-CS"/>
        </w:rPr>
        <w:t xml:space="preserve">je proizvodnja </w:t>
      </w:r>
      <w:r w:rsidR="00326136" w:rsidRPr="00326136">
        <w:rPr>
          <w:rFonts w:ascii="Arial" w:hAnsi="Arial" w:cs="Arial"/>
          <w:b/>
          <w:lang w:val="sr-Latn-CS"/>
        </w:rPr>
        <w:t>č</w:t>
      </w:r>
      <w:r w:rsidR="00326136" w:rsidRPr="00326136">
        <w:rPr>
          <w:rFonts w:ascii="Bookman YU" w:hAnsi="Bookman YU" w:cs="Arial"/>
          <w:b/>
          <w:lang w:val="sr-Latn-CS"/>
        </w:rPr>
        <w:t>eli</w:t>
      </w:r>
      <w:r w:rsidR="00326136" w:rsidRPr="00326136">
        <w:rPr>
          <w:rFonts w:ascii="Arial" w:hAnsi="Arial" w:cs="Arial"/>
          <w:b/>
          <w:lang w:val="sr-Latn-CS"/>
        </w:rPr>
        <w:t>č</w:t>
      </w:r>
      <w:r w:rsidR="00326136" w:rsidRPr="00326136">
        <w:rPr>
          <w:rFonts w:ascii="Bookman YU" w:hAnsi="Bookman YU" w:cs="Arial"/>
          <w:b/>
          <w:lang w:val="sr-Latn-CS"/>
        </w:rPr>
        <w:t>nih panelnih radijatora u</w:t>
      </w:r>
      <w:r w:rsidR="00326136">
        <w:rPr>
          <w:rFonts w:ascii="Bookman YU" w:hAnsi="Bookman YU" w:cs="Arial"/>
          <w:b/>
          <w:lang w:val="sr-Latn-CS"/>
        </w:rPr>
        <w:t xml:space="preserve"> iznosu od </w:t>
      </w:r>
      <w:r w:rsidR="00326136" w:rsidRPr="00326136">
        <w:rPr>
          <w:rFonts w:ascii="Bookman YU" w:hAnsi="Bookman YU" w:cs="Arial"/>
          <w:b/>
          <w:lang w:val="sr-Latn-CS"/>
        </w:rPr>
        <w:t>300.000 m2.</w:t>
      </w:r>
    </w:p>
    <w:p w:rsidR="00294C7C" w:rsidRPr="00216536" w:rsidRDefault="00294C7C" w:rsidP="00294C7C">
      <w:pPr>
        <w:jc w:val="both"/>
        <w:rPr>
          <w:rFonts w:ascii="Bookman YU" w:hAnsi="Bookman YU" w:cs="Arial"/>
          <w:b/>
          <w:lang w:val="sr-Latn-CS"/>
        </w:rPr>
      </w:pPr>
      <w:r w:rsidRPr="00216536">
        <w:rPr>
          <w:rFonts w:ascii="Bookman YU" w:hAnsi="Bookman YU" w:cs="Arial"/>
          <w:b/>
          <w:lang w:val="sr-Latn-CS"/>
        </w:rPr>
        <w:t>Do dana objavljivanja ove izjave Dru</w:t>
      </w:r>
      <w:r w:rsidRPr="00216536">
        <w:rPr>
          <w:rFonts w:ascii="Arial" w:hAnsi="Arial" w:cs="Arial"/>
          <w:b/>
          <w:lang w:val="sr-Latn-CS"/>
        </w:rPr>
        <w:t>š</w:t>
      </w:r>
      <w:r w:rsidRPr="00216536">
        <w:rPr>
          <w:rFonts w:ascii="Bookman YU" w:hAnsi="Bookman YU" w:cs="Arial"/>
          <w:b/>
          <w:lang w:val="sr-Latn-CS"/>
        </w:rPr>
        <w:t>tvo je poslovalo ispod granica planiranih poslovnih ciljeva utvr</w:t>
      </w:r>
      <w:r w:rsidRPr="00216536">
        <w:rPr>
          <w:rFonts w:ascii="Arial" w:hAnsi="Arial" w:cs="Arial"/>
          <w:b/>
          <w:lang w:val="sr-Latn-CS"/>
        </w:rPr>
        <w:t>đ</w:t>
      </w:r>
      <w:r w:rsidRPr="00216536">
        <w:rPr>
          <w:rFonts w:ascii="Bookman YU" w:hAnsi="Bookman YU" w:cs="Arial"/>
          <w:b/>
          <w:lang w:val="sr-Latn-CS"/>
        </w:rPr>
        <w:t>enih Planom za 2009. godinu, upravo zbog ote</w:t>
      </w:r>
      <w:r w:rsidRPr="00216536">
        <w:rPr>
          <w:rFonts w:ascii="Arial" w:hAnsi="Arial" w:cs="Arial"/>
          <w:b/>
          <w:lang w:val="sr-Latn-CS"/>
        </w:rPr>
        <w:t>ž</w:t>
      </w:r>
      <w:r w:rsidRPr="00216536">
        <w:rPr>
          <w:rFonts w:ascii="Bookman YU" w:hAnsi="Bookman YU" w:cs="Arial"/>
          <w:b/>
          <w:lang w:val="sr-Latn-CS"/>
        </w:rPr>
        <w:t xml:space="preserve">ane nabavke osnovnog repromaterijala i sezonskog karaktera plasmana robe, pri </w:t>
      </w:r>
      <w:r w:rsidRPr="00216536">
        <w:rPr>
          <w:rFonts w:ascii="Arial" w:hAnsi="Arial" w:cs="Arial"/>
          <w:b/>
          <w:lang w:val="sr-Latn-CS"/>
        </w:rPr>
        <w:t>č</w:t>
      </w:r>
      <w:r w:rsidRPr="00216536">
        <w:rPr>
          <w:rFonts w:ascii="Bookman YU" w:hAnsi="Bookman YU" w:cs="Arial"/>
          <w:b/>
          <w:lang w:val="sr-Latn-CS"/>
        </w:rPr>
        <w:t>emu se u narednom periodu o</w:t>
      </w:r>
      <w:r w:rsidRPr="00216536">
        <w:rPr>
          <w:rFonts w:ascii="Arial" w:hAnsi="Arial" w:cs="Arial"/>
          <w:b/>
          <w:lang w:val="sr-Latn-CS"/>
        </w:rPr>
        <w:t>č</w:t>
      </w:r>
      <w:r w:rsidRPr="00216536">
        <w:rPr>
          <w:rFonts w:ascii="Bookman YU" w:hAnsi="Bookman YU" w:cs="Arial"/>
          <w:b/>
          <w:lang w:val="sr-Latn-CS"/>
        </w:rPr>
        <w:t xml:space="preserve">ekuje stabilnija nabavka sirovina i </w:t>
      </w:r>
      <w:r w:rsidRPr="00216536">
        <w:rPr>
          <w:rFonts w:ascii="Arial" w:hAnsi="Arial" w:cs="Arial"/>
          <w:b/>
          <w:lang w:val="sr-Latn-CS"/>
        </w:rPr>
        <w:t>ž</w:t>
      </w:r>
      <w:r w:rsidRPr="00216536">
        <w:rPr>
          <w:rFonts w:ascii="Bookman YU" w:hAnsi="Bookman YU" w:cs="Arial"/>
          <w:b/>
          <w:lang w:val="sr-Latn-CS"/>
        </w:rPr>
        <w:t>na</w:t>
      </w:r>
      <w:r w:rsidRPr="00216536">
        <w:rPr>
          <w:rFonts w:ascii="Arial" w:hAnsi="Arial" w:cs="Arial"/>
          <w:b/>
          <w:lang w:val="sr-Latn-CS"/>
        </w:rPr>
        <w:t>č</w:t>
      </w:r>
      <w:r w:rsidRPr="00216536">
        <w:rPr>
          <w:rFonts w:ascii="Bookman YU" w:hAnsi="Bookman YU" w:cs="Arial"/>
          <w:b/>
          <w:lang w:val="sr-Latn-CS"/>
        </w:rPr>
        <w:t>ajniji porast plasmana gotovih proizvoda.</w:t>
      </w:r>
    </w:p>
    <w:p w:rsidR="00216536" w:rsidRPr="00A14CC7" w:rsidRDefault="00294C7C" w:rsidP="00294C7C">
      <w:pPr>
        <w:jc w:val="both"/>
        <w:rPr>
          <w:rFonts w:ascii="Arial" w:hAnsi="Arial" w:cs="Arial"/>
          <w:lang w:val="sr-Latn-CS"/>
        </w:rPr>
      </w:pPr>
      <w:r w:rsidRPr="00216536">
        <w:rPr>
          <w:rFonts w:ascii="Bookman YU" w:hAnsi="Bookman YU" w:cs="Arial"/>
          <w:lang w:val="sr-Latn-CS"/>
        </w:rPr>
        <w:t>Primerak ove izjave akcionarsko dru</w:t>
      </w:r>
      <w:r w:rsidRPr="00216536">
        <w:rPr>
          <w:rFonts w:ascii="Arial" w:hAnsi="Arial" w:cs="Arial"/>
          <w:lang w:val="sr-Latn-CS"/>
        </w:rPr>
        <w:t>š</w:t>
      </w:r>
      <w:r w:rsidRPr="00216536">
        <w:rPr>
          <w:rFonts w:ascii="Bookman YU" w:hAnsi="Bookman YU" w:cs="Arial"/>
          <w:lang w:val="sr-Latn-CS"/>
        </w:rPr>
        <w:t>tvo objavljuje u dnevnom  listu koji se distribuira na celoj teritoriji Republike Srbije i istovremeno dostavlja Komisiji za hartije od vrednosti, organizovanom tr</w:t>
      </w:r>
      <w:r w:rsidRPr="00216536">
        <w:rPr>
          <w:rFonts w:ascii="Arial" w:hAnsi="Arial" w:cs="Arial"/>
          <w:lang w:val="sr-Latn-CS"/>
        </w:rPr>
        <w:t>ž</w:t>
      </w:r>
      <w:r w:rsidRPr="00216536">
        <w:rPr>
          <w:rFonts w:ascii="Bookman YU" w:hAnsi="Bookman YU" w:cs="Arial"/>
          <w:lang w:val="sr-Latn-CS"/>
        </w:rPr>
        <w:t>i</w:t>
      </w:r>
      <w:r w:rsidRPr="00216536">
        <w:rPr>
          <w:rFonts w:ascii="Arial" w:hAnsi="Arial" w:cs="Arial"/>
          <w:lang w:val="sr-Latn-CS"/>
        </w:rPr>
        <w:t>š</w:t>
      </w:r>
      <w:r w:rsidRPr="00216536">
        <w:rPr>
          <w:rFonts w:ascii="Bookman YU" w:hAnsi="Bookman YU" w:cs="Arial"/>
          <w:lang w:val="sr-Latn-CS"/>
        </w:rPr>
        <w:t>tu na koje su uklju</w:t>
      </w:r>
      <w:r w:rsidRPr="00216536">
        <w:rPr>
          <w:rFonts w:ascii="Arial" w:hAnsi="Arial" w:cs="Arial"/>
          <w:lang w:val="sr-Latn-CS"/>
        </w:rPr>
        <w:t>č</w:t>
      </w:r>
      <w:r w:rsidRPr="00216536">
        <w:rPr>
          <w:rFonts w:ascii="Bookman YU" w:hAnsi="Bookman YU" w:cs="Arial"/>
          <w:lang w:val="sr-Latn-CS"/>
        </w:rPr>
        <w:t>ene akci</w:t>
      </w:r>
      <w:r w:rsidR="00216536" w:rsidRPr="00216536">
        <w:rPr>
          <w:rFonts w:ascii="Bookman YU" w:hAnsi="Bookman YU" w:cs="Arial"/>
          <w:lang w:val="sr-Latn-CS"/>
        </w:rPr>
        <w:t>je Dru</w:t>
      </w:r>
      <w:r w:rsidR="00216536" w:rsidRPr="00216536">
        <w:rPr>
          <w:rFonts w:ascii="Arial" w:hAnsi="Arial" w:cs="Arial"/>
          <w:lang w:val="sr-Latn-CS"/>
        </w:rPr>
        <w:t>š</w:t>
      </w:r>
      <w:r w:rsidR="00216536" w:rsidRPr="00216536">
        <w:rPr>
          <w:rFonts w:ascii="Bookman YU" w:hAnsi="Bookman YU" w:cs="Arial"/>
          <w:lang w:val="sr-Latn-CS"/>
        </w:rPr>
        <w:t xml:space="preserve">tva i </w:t>
      </w:r>
      <w:r w:rsidR="00216536" w:rsidRPr="00216536">
        <w:rPr>
          <w:rFonts w:ascii="Arial" w:hAnsi="Arial" w:cs="Arial"/>
          <w:lang w:val="sr-Latn-CS"/>
        </w:rPr>
        <w:t>č</w:t>
      </w:r>
      <w:r w:rsidR="00216536" w:rsidRPr="00216536">
        <w:rPr>
          <w:rFonts w:ascii="Bookman YU" w:hAnsi="Bookman YU" w:cs="Arial"/>
          <w:lang w:val="sr-Latn-CS"/>
        </w:rPr>
        <w:t>ini dostupnim na w</w:t>
      </w:r>
      <w:r w:rsidRPr="00216536">
        <w:rPr>
          <w:rFonts w:ascii="Bookman YU" w:hAnsi="Bookman YU" w:cs="Arial"/>
          <w:lang w:val="sr-Latn-CS"/>
        </w:rPr>
        <w:t>eb sajtu korpora</w:t>
      </w:r>
      <w:r w:rsidR="00216536" w:rsidRPr="00216536">
        <w:rPr>
          <w:rFonts w:ascii="Bookman YU" w:hAnsi="Bookman YU" w:cs="Arial"/>
          <w:lang w:val="sr-Latn-CS"/>
        </w:rPr>
        <w:t>t</w:t>
      </w:r>
      <w:r w:rsidRPr="00216536">
        <w:rPr>
          <w:rFonts w:ascii="Bookman YU" w:hAnsi="Bookman YU" w:cs="Arial"/>
          <w:lang w:val="sr-Latn-CS"/>
        </w:rPr>
        <w:t>ivnog</w:t>
      </w:r>
      <w:r w:rsidR="00216536" w:rsidRPr="00216536">
        <w:rPr>
          <w:rFonts w:ascii="Bookman YU" w:hAnsi="Bookman YU" w:cs="Arial"/>
          <w:lang w:val="sr-Latn-CS"/>
        </w:rPr>
        <w:t xml:space="preserve"> agenta </w:t>
      </w:r>
      <w:r w:rsidR="00A14CC7">
        <w:rPr>
          <w:rFonts w:ascii="Bookman YU" w:hAnsi="Bookman YU" w:cs="Arial"/>
          <w:lang w:val="sr-Latn-CS"/>
        </w:rPr>
        <w:t>www.</w:t>
      </w:r>
      <w:r w:rsidR="00A14CC7" w:rsidRPr="00A14CC7">
        <w:rPr>
          <w:rFonts w:ascii="Bookman YU" w:hAnsi="Bookman YU" w:cs="Arial"/>
          <w:lang w:val="sr-Latn-CS"/>
        </w:rPr>
        <w:t>wbb.rs</w:t>
      </w:r>
    </w:p>
    <w:p w:rsidR="00216536" w:rsidRPr="00216536" w:rsidRDefault="00216536" w:rsidP="00294C7C">
      <w:pPr>
        <w:jc w:val="both"/>
        <w:rPr>
          <w:rFonts w:ascii="Bookman YU" w:hAnsi="Bookman YU" w:cs="Arial"/>
          <w:lang w:val="sr-Latn-CS"/>
        </w:rPr>
      </w:pPr>
      <w:r w:rsidRPr="00216536">
        <w:rPr>
          <w:rFonts w:ascii="Bookman YU" w:hAnsi="Bookman YU" w:cs="Arial"/>
          <w:lang w:val="sr-Latn-CS"/>
        </w:rPr>
        <w:t>U Mero</w:t>
      </w:r>
      <w:r w:rsidRPr="00216536">
        <w:rPr>
          <w:rFonts w:cs="Arial"/>
          <w:lang w:val="sr-Latn-CS"/>
        </w:rPr>
        <w:t>š</w:t>
      </w:r>
      <w:r w:rsidR="00515236">
        <w:rPr>
          <w:rFonts w:ascii="Bookman YU" w:hAnsi="Bookman YU" w:cs="Arial"/>
          <w:lang w:val="sr-Latn-CS"/>
        </w:rPr>
        <w:t xml:space="preserve">ini 11.05.2009.godine               Predsednik </w:t>
      </w:r>
      <w:r w:rsidRPr="00216536">
        <w:rPr>
          <w:rFonts w:ascii="Bookman YU" w:hAnsi="Bookman YU" w:cs="Arial"/>
          <w:lang w:val="sr-Latn-CS"/>
        </w:rPr>
        <w:t>Upravnog odbor</w:t>
      </w:r>
      <w:r w:rsidR="00515236">
        <w:rPr>
          <w:rFonts w:ascii="Bookman YU" w:hAnsi="Bookman YU" w:cs="Arial"/>
          <w:lang w:val="sr-Latn-CS"/>
        </w:rPr>
        <w:t xml:space="preserve">a </w:t>
      </w:r>
      <w:r w:rsidR="001353D6">
        <w:rPr>
          <w:rFonts w:ascii="Bookman YU" w:hAnsi="Bookman YU" w:cs="Arial"/>
          <w:lang w:val="sr-Latn-CS"/>
        </w:rPr>
        <w:t xml:space="preserve">    </w:t>
      </w:r>
      <w:r w:rsidR="00515236">
        <w:rPr>
          <w:rFonts w:ascii="Bookman YU" w:hAnsi="Bookman YU" w:cs="Arial"/>
          <w:lang w:val="sr-Latn-CS"/>
        </w:rPr>
        <w:t xml:space="preserve">                                                                </w:t>
      </w:r>
      <w:r w:rsidR="00515236" w:rsidRPr="00216536">
        <w:rPr>
          <w:rFonts w:ascii="Arial" w:hAnsi="Arial" w:cs="Arial"/>
          <w:lang w:val="sr-Latn-CS"/>
        </w:rPr>
        <w:t>„</w:t>
      </w:r>
      <w:r w:rsidR="00515236" w:rsidRPr="00216536">
        <w:rPr>
          <w:rFonts w:ascii="Bookman YU" w:hAnsi="Bookman YU" w:cs="Arial"/>
          <w:lang w:val="sr-Latn-CS"/>
        </w:rPr>
        <w:t>Jugoterm</w:t>
      </w:r>
      <w:r w:rsidR="00515236" w:rsidRPr="00216536">
        <w:rPr>
          <w:rFonts w:ascii="Arial" w:hAnsi="Arial" w:cs="Arial"/>
          <w:lang w:val="sr-Latn-CS"/>
        </w:rPr>
        <w:t>“</w:t>
      </w:r>
      <w:r w:rsidR="00515236" w:rsidRPr="00216536">
        <w:rPr>
          <w:rFonts w:ascii="Bookman YU" w:hAnsi="Bookman YU" w:cs="Arial"/>
          <w:lang w:val="sr-Latn-CS"/>
        </w:rPr>
        <w:t xml:space="preserve"> AD Mero</w:t>
      </w:r>
      <w:r w:rsidR="00515236" w:rsidRPr="00216536">
        <w:rPr>
          <w:rFonts w:ascii="Arial" w:hAnsi="Arial" w:cs="Arial"/>
          <w:lang w:val="sr-Latn-CS"/>
        </w:rPr>
        <w:t>š</w:t>
      </w:r>
      <w:r w:rsidR="00515236" w:rsidRPr="00216536">
        <w:rPr>
          <w:rFonts w:ascii="Bookman YU" w:hAnsi="Bookman YU" w:cs="Arial"/>
          <w:lang w:val="sr-Latn-CS"/>
        </w:rPr>
        <w:t>ina</w:t>
      </w:r>
      <w:r w:rsidR="00515236">
        <w:rPr>
          <w:rFonts w:ascii="Bookman YU" w:hAnsi="Bookman YU" w:cs="Arial"/>
          <w:lang w:val="sr-Latn-CS"/>
        </w:rPr>
        <w:t xml:space="preserve">           </w:t>
      </w:r>
    </w:p>
    <w:p w:rsidR="0048174B" w:rsidRPr="0048174B" w:rsidRDefault="00515236" w:rsidP="00216536">
      <w:pPr>
        <w:jc w:val="both"/>
        <w:rPr>
          <w:b/>
          <w:sz w:val="28"/>
          <w:szCs w:val="28"/>
          <w:lang w:val="sr-Latn-CS"/>
        </w:rPr>
      </w:pPr>
      <w:r>
        <w:rPr>
          <w:rFonts w:ascii="Bookman YU" w:hAnsi="Bookman YU" w:cs="Arial"/>
          <w:lang w:val="sr-Latn-CS"/>
        </w:rPr>
        <w:tab/>
      </w:r>
      <w:r>
        <w:rPr>
          <w:rFonts w:ascii="Bookman YU" w:hAnsi="Bookman YU" w:cs="Arial"/>
          <w:lang w:val="sr-Latn-CS"/>
        </w:rPr>
        <w:tab/>
      </w:r>
      <w:r>
        <w:rPr>
          <w:rFonts w:ascii="Bookman YU" w:hAnsi="Bookman YU" w:cs="Arial"/>
          <w:lang w:val="sr-Latn-CS"/>
        </w:rPr>
        <w:tab/>
        <w:t xml:space="preserve">                                </w:t>
      </w:r>
      <w:r w:rsidR="00216536" w:rsidRPr="00216536">
        <w:rPr>
          <w:rFonts w:ascii="Bookman YU" w:hAnsi="Bookman YU" w:cs="Arial"/>
          <w:lang w:val="sr-Latn-CS"/>
        </w:rPr>
        <w:t xml:space="preserve">        Vuk Vujovi</w:t>
      </w:r>
      <w:r w:rsidR="00216536" w:rsidRPr="00216536">
        <w:rPr>
          <w:rFonts w:ascii="Arial" w:hAnsi="Arial" w:cs="Arial"/>
          <w:lang w:val="sr-Latn-CS"/>
        </w:rPr>
        <w:t>ć</w:t>
      </w:r>
      <w:r w:rsidR="00216536" w:rsidRPr="00216536">
        <w:rPr>
          <w:rFonts w:ascii="Bookman YU" w:hAnsi="Bookman YU" w:cs="Arial"/>
          <w:lang w:val="sr-Latn-CS"/>
        </w:rPr>
        <w:t xml:space="preserve"> </w:t>
      </w:r>
      <w:r w:rsidR="00294C7C" w:rsidRPr="00216536">
        <w:rPr>
          <w:rFonts w:ascii="Bookman YU" w:hAnsi="Bookman YU" w:cs="Arial"/>
          <w:lang w:val="sr-Latn-CS"/>
        </w:rPr>
        <w:t xml:space="preserve"> </w:t>
      </w:r>
    </w:p>
    <w:sectPr w:rsidR="0048174B" w:rsidRPr="0048174B" w:rsidSect="00216536">
      <w:pgSz w:w="12240" w:h="15840"/>
      <w:pgMar w:top="851" w:right="90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YU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AC9"/>
    <w:multiLevelType w:val="hybridMultilevel"/>
    <w:tmpl w:val="8F5C31C0"/>
    <w:lvl w:ilvl="0" w:tplc="3F8C5F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E7D54"/>
    <w:multiLevelType w:val="hybridMultilevel"/>
    <w:tmpl w:val="AC98C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174B"/>
    <w:rsid w:val="00124ED8"/>
    <w:rsid w:val="001353D6"/>
    <w:rsid w:val="0015141B"/>
    <w:rsid w:val="00216536"/>
    <w:rsid w:val="00294C7C"/>
    <w:rsid w:val="00326136"/>
    <w:rsid w:val="0048174B"/>
    <w:rsid w:val="00515236"/>
    <w:rsid w:val="005F5913"/>
    <w:rsid w:val="00A14CC7"/>
    <w:rsid w:val="00A52FD0"/>
    <w:rsid w:val="00B94CBB"/>
    <w:rsid w:val="00E80E13"/>
    <w:rsid w:val="00F1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goterm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FA05-F1C3-4C7C-880F-16C56C0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IVCA</dc:creator>
  <cp:keywords/>
  <dc:description/>
  <cp:lastModifiedBy>Nebojsa</cp:lastModifiedBy>
  <cp:revision>8</cp:revision>
  <cp:lastPrinted>2009-05-12T12:07:00Z</cp:lastPrinted>
  <dcterms:created xsi:type="dcterms:W3CDTF">2009-05-11T10:13:00Z</dcterms:created>
  <dcterms:modified xsi:type="dcterms:W3CDTF">2009-05-13T11:55:00Z</dcterms:modified>
</cp:coreProperties>
</file>