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13" w:rsidRDefault="00D94013" w:rsidP="00D94013"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>Na  osnovu člana  64.  Zakona  o tržistu  hartija  od  vrednosti   i  druguh  finansijskih  instrumenata  i  članova 6,7 i 8 Pravilnika o  sadržini  i  načinu  izveštavanja  javnih  društava  i  obaveštavanju  o posedovanju  akcija  sa  pravom  glasa,</w:t>
      </w:r>
    </w:p>
    <w:p w:rsidR="00D94013" w:rsidRPr="00E67A04" w:rsidRDefault="00D94013" w:rsidP="00D94013">
      <w:pPr>
        <w:rPr>
          <w:b/>
          <w:szCs w:val="28"/>
        </w:rPr>
      </w:pPr>
      <w:r w:rsidRPr="00E67A04">
        <w:rPr>
          <w:szCs w:val="28"/>
        </w:rPr>
        <w:t xml:space="preserve">                                            „</w:t>
      </w:r>
      <w:r w:rsidRPr="00E67A04">
        <w:rPr>
          <w:b/>
          <w:szCs w:val="28"/>
        </w:rPr>
        <w:t>Autoprevoz</w:t>
      </w:r>
      <w:r w:rsidRPr="00E67A04">
        <w:rPr>
          <w:szCs w:val="28"/>
        </w:rPr>
        <w:t xml:space="preserve">“ </w:t>
      </w:r>
      <w:r w:rsidRPr="00E67A04">
        <w:rPr>
          <w:b/>
          <w:szCs w:val="28"/>
        </w:rPr>
        <w:t>a.d. Čačak</w:t>
      </w:r>
    </w:p>
    <w:p w:rsidR="00D94013" w:rsidRPr="00E67A04" w:rsidRDefault="00D94013" w:rsidP="00D94013">
      <w:pPr>
        <w:rPr>
          <w:b/>
          <w:szCs w:val="28"/>
        </w:rPr>
      </w:pPr>
      <w:r w:rsidRPr="00E67A04">
        <w:rPr>
          <w:b/>
          <w:szCs w:val="28"/>
        </w:rPr>
        <w:t xml:space="preserve">                                                    Lomina 67.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>Matični  broj: 07182899,  PIB: 10111</w:t>
      </w:r>
      <w:r w:rsidR="00CE05F6">
        <w:rPr>
          <w:szCs w:val="28"/>
        </w:rPr>
        <w:t xml:space="preserve">3503,  šifra delatnosti:  60212 </w:t>
      </w:r>
      <w:r w:rsidRPr="00E67A04">
        <w:rPr>
          <w:szCs w:val="28"/>
        </w:rPr>
        <w:t xml:space="preserve"> prevoz putnika  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 xml:space="preserve">                                                     </w:t>
      </w:r>
      <w:r w:rsidRPr="00E67A04">
        <w:rPr>
          <w:b/>
          <w:szCs w:val="28"/>
        </w:rPr>
        <w:t>Objavljuje</w:t>
      </w:r>
    </w:p>
    <w:p w:rsidR="00D94013" w:rsidRPr="00E67A04" w:rsidRDefault="00D94013" w:rsidP="00D94013">
      <w:pPr>
        <w:rPr>
          <w:b/>
          <w:szCs w:val="28"/>
        </w:rPr>
      </w:pPr>
      <w:r w:rsidRPr="00E67A04">
        <w:rPr>
          <w:b/>
          <w:szCs w:val="28"/>
        </w:rPr>
        <w:t xml:space="preserve">                         IZVEŠTAJ  O  BITNOM  DOGADJAJU</w:t>
      </w:r>
    </w:p>
    <w:p w:rsidR="00D94013" w:rsidRPr="00E67A04" w:rsidRDefault="00D94013" w:rsidP="00D94013">
      <w:pPr>
        <w:rPr>
          <w:b/>
          <w:szCs w:val="28"/>
        </w:rPr>
      </w:pPr>
      <w:r w:rsidRPr="00E67A04">
        <w:rPr>
          <w:b/>
          <w:szCs w:val="28"/>
        </w:rPr>
        <w:t xml:space="preserve"> SAZIVANJE  VANREDNE  SEDNICE SKUPŠTINE  AKCIONARA</w:t>
      </w:r>
    </w:p>
    <w:p w:rsidR="00D94013" w:rsidRPr="00E67A04" w:rsidRDefault="00D94013" w:rsidP="00D94013">
      <w:pPr>
        <w:rPr>
          <w:b/>
          <w:szCs w:val="28"/>
        </w:rPr>
      </w:pPr>
    </w:p>
    <w:p w:rsidR="00D94013" w:rsidRPr="00E67A04" w:rsidRDefault="00D94013" w:rsidP="00D94013">
      <w:pPr>
        <w:rPr>
          <w:b/>
          <w:szCs w:val="28"/>
        </w:rPr>
      </w:pPr>
      <w:r w:rsidRPr="00E67A04">
        <w:rPr>
          <w:szCs w:val="28"/>
        </w:rPr>
        <w:t>N</w:t>
      </w:r>
      <w:r w:rsidRPr="00E67A04">
        <w:rPr>
          <w:szCs w:val="28"/>
          <w:lang w:val="en-US"/>
        </w:rPr>
        <w:t xml:space="preserve">a </w:t>
      </w:r>
      <w:proofErr w:type="spellStart"/>
      <w:r w:rsidRPr="00E67A04">
        <w:rPr>
          <w:szCs w:val="28"/>
          <w:lang w:val="en-US"/>
        </w:rPr>
        <w:t>osnovu</w:t>
      </w:r>
      <w:proofErr w:type="spellEnd"/>
      <w:r w:rsidRPr="00E67A04">
        <w:rPr>
          <w:szCs w:val="28"/>
          <w:lang w:val="en-US"/>
        </w:rPr>
        <w:t xml:space="preserve"> </w:t>
      </w:r>
      <w:r w:rsidR="00BF566B" w:rsidRPr="00E67A04">
        <w:rPr>
          <w:szCs w:val="28"/>
        </w:rPr>
        <w:t>čl. 46</w:t>
      </w:r>
      <w:r w:rsidRPr="00E67A04">
        <w:rPr>
          <w:szCs w:val="28"/>
        </w:rPr>
        <w:t xml:space="preserve">. Osnivačkog akta «Autoprevoz»a.d. Čačak, Lomina 67, Upravni odbor na svojoj  sednici održanoj dana  </w:t>
      </w:r>
      <w:r w:rsidR="00CE05F6">
        <w:rPr>
          <w:szCs w:val="28"/>
        </w:rPr>
        <w:t>25.01.</w:t>
      </w:r>
      <w:r w:rsidRPr="00E67A04">
        <w:rPr>
          <w:szCs w:val="28"/>
        </w:rPr>
        <w:t>2010.godine,  doneo  je  Odluku  o  sazivanju  vanredne  sednice Skupštine  akcionara «Autoprevoz»a.d. Čačak,  koja  će  se održati  dana</w:t>
      </w:r>
      <w:r w:rsidR="00CE05F6">
        <w:rPr>
          <w:szCs w:val="28"/>
        </w:rPr>
        <w:t xml:space="preserve"> 26.02.</w:t>
      </w:r>
      <w:r w:rsidRPr="00E67A04">
        <w:rPr>
          <w:szCs w:val="28"/>
        </w:rPr>
        <w:t>2010.godine u prostorijama društva  u  Lominoj  67. sa početkom u 10,00 časova sa sledećim</w:t>
      </w:r>
      <w:r w:rsidRPr="00E67A04">
        <w:rPr>
          <w:b/>
          <w:szCs w:val="28"/>
        </w:rPr>
        <w:t xml:space="preserve">   </w:t>
      </w:r>
    </w:p>
    <w:p w:rsidR="00D94013" w:rsidRPr="00E67A04" w:rsidRDefault="00D94013" w:rsidP="00D94013">
      <w:pPr>
        <w:rPr>
          <w:b/>
          <w:szCs w:val="28"/>
        </w:rPr>
      </w:pPr>
      <w:r w:rsidRPr="00E67A04">
        <w:rPr>
          <w:b/>
          <w:szCs w:val="28"/>
        </w:rPr>
        <w:t xml:space="preserve">                                     DNEVNIM REDOM :                               </w:t>
      </w:r>
    </w:p>
    <w:p w:rsidR="00D94013" w:rsidRPr="00E67A04" w:rsidRDefault="00D94013" w:rsidP="00D94013">
      <w:pPr>
        <w:rPr>
          <w:szCs w:val="28"/>
        </w:rPr>
      </w:pP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>1.Izbor radnih tela Skupštine (zapisničar</w:t>
      </w:r>
      <w:r w:rsidR="00574FCC" w:rsidRPr="00E67A04">
        <w:rPr>
          <w:szCs w:val="28"/>
        </w:rPr>
        <w:t>a, dva overivača  zapisnik</w:t>
      </w:r>
      <w:r w:rsidR="00842D51">
        <w:rPr>
          <w:szCs w:val="28"/>
        </w:rPr>
        <w:t>a</w:t>
      </w:r>
      <w:r w:rsidRPr="00E67A04">
        <w:rPr>
          <w:szCs w:val="28"/>
        </w:rPr>
        <w:t xml:space="preserve">  i tri  člana  Komisije  za  glasanje).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>2.Usvajanje zapisnika  sa  Vanred</w:t>
      </w:r>
      <w:r w:rsidR="00BF566B" w:rsidRPr="00E67A04">
        <w:rPr>
          <w:szCs w:val="28"/>
        </w:rPr>
        <w:t>n</w:t>
      </w:r>
      <w:r w:rsidRPr="00E67A04">
        <w:rPr>
          <w:szCs w:val="28"/>
        </w:rPr>
        <w:t>e  sednice Skupštine akcionara  br.4/2</w:t>
      </w:r>
      <w:r w:rsidR="00E67A04" w:rsidRPr="00E67A04">
        <w:rPr>
          <w:szCs w:val="28"/>
        </w:rPr>
        <w:t xml:space="preserve"> od  23. 10. </w:t>
      </w:r>
      <w:r w:rsidRPr="00E67A04">
        <w:rPr>
          <w:szCs w:val="28"/>
        </w:rPr>
        <w:t>2009.godine.</w:t>
      </w:r>
    </w:p>
    <w:p w:rsidR="00D94013" w:rsidRPr="00E67A04" w:rsidRDefault="00E67A04" w:rsidP="00E67A04">
      <w:pPr>
        <w:rPr>
          <w:szCs w:val="28"/>
        </w:rPr>
      </w:pPr>
      <w:r w:rsidRPr="00E67A04">
        <w:rPr>
          <w:szCs w:val="28"/>
        </w:rPr>
        <w:t xml:space="preserve">3.Donošenje odluke o </w:t>
      </w:r>
      <w:r w:rsidR="00133B8B" w:rsidRPr="00E67A04">
        <w:rPr>
          <w:szCs w:val="28"/>
        </w:rPr>
        <w:t>izmenama</w:t>
      </w:r>
      <w:r w:rsidR="00D94013" w:rsidRPr="00E67A04">
        <w:rPr>
          <w:szCs w:val="28"/>
        </w:rPr>
        <w:t xml:space="preserve"> </w:t>
      </w:r>
      <w:r w:rsidR="00133B8B" w:rsidRPr="00E67A04">
        <w:rPr>
          <w:szCs w:val="28"/>
        </w:rPr>
        <w:t>i dopunama</w:t>
      </w:r>
      <w:r w:rsidR="000D1B41" w:rsidRPr="00E67A04">
        <w:rPr>
          <w:szCs w:val="28"/>
        </w:rPr>
        <w:t xml:space="preserve"> Odluke kao</w:t>
      </w:r>
      <w:r w:rsidRPr="00E67A04">
        <w:rPr>
          <w:szCs w:val="28"/>
        </w:rPr>
        <w:t xml:space="preserve"> Osnivačkog  akta Društva.</w:t>
      </w:r>
    </w:p>
    <w:p w:rsidR="00D94013" w:rsidRPr="00E67A04" w:rsidRDefault="00574FCC" w:rsidP="00D94013">
      <w:pPr>
        <w:ind w:left="720" w:hanging="720"/>
        <w:rPr>
          <w:szCs w:val="28"/>
        </w:rPr>
      </w:pPr>
      <w:r w:rsidRPr="00E67A04">
        <w:rPr>
          <w:szCs w:val="28"/>
        </w:rPr>
        <w:t>4.Donošenje odluke o razrešenju i izboru  č</w:t>
      </w:r>
      <w:r w:rsidR="00D94013" w:rsidRPr="00E67A04">
        <w:rPr>
          <w:szCs w:val="28"/>
        </w:rPr>
        <w:t>lana Upravnog odbora  Društva.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>5. Razno.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 xml:space="preserve"> Kao  dan  za  odredjivanje  liste  akcionara, utvrdjuje se dan </w:t>
      </w:r>
      <w:r w:rsidR="00BF566B" w:rsidRPr="00E67A04">
        <w:rPr>
          <w:szCs w:val="28"/>
        </w:rPr>
        <w:t>25.01.2010.</w:t>
      </w:r>
      <w:r w:rsidRPr="00E67A04">
        <w:rPr>
          <w:szCs w:val="28"/>
        </w:rPr>
        <w:t>godine.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 xml:space="preserve">Ovaj  izveštaj  o  bitnom  dogadjaju   ujedno  predstavlja   i  javni  poziv za sednicu Skupštine i  objaviće  se </w:t>
      </w:r>
      <w:r w:rsidR="00533002" w:rsidRPr="00E67A04">
        <w:rPr>
          <w:szCs w:val="28"/>
        </w:rPr>
        <w:t xml:space="preserve"> u  dnevnom  listu, koji se  distribuira na teritoriji  Republike Srbije u tiražu od najmanje</w:t>
      </w:r>
      <w:r w:rsidRPr="00E67A04">
        <w:rPr>
          <w:szCs w:val="28"/>
        </w:rPr>
        <w:t xml:space="preserve"> </w:t>
      </w:r>
      <w:r w:rsidR="00842D51">
        <w:rPr>
          <w:szCs w:val="28"/>
        </w:rPr>
        <w:t xml:space="preserve"> 100.000 primeraka, </w:t>
      </w:r>
      <w:r w:rsidRPr="00E67A04">
        <w:rPr>
          <w:szCs w:val="28"/>
        </w:rPr>
        <w:t xml:space="preserve">na  oglasnoj  tabli  Društva  i  na  internet  stranici  Društva:  </w:t>
      </w:r>
      <w:hyperlink r:id="rId5" w:history="1">
        <w:r w:rsidRPr="00E67A04">
          <w:rPr>
            <w:rStyle w:val="Hyperlink"/>
            <w:szCs w:val="28"/>
          </w:rPr>
          <w:t>www.kavim-serbia.rs</w:t>
        </w:r>
      </w:hyperlink>
      <w:r w:rsidRPr="00E67A04">
        <w:rPr>
          <w:szCs w:val="28"/>
        </w:rPr>
        <w:t>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 xml:space="preserve"> U skladu sa odredbama Osnivačkog akta «Autoprevoz» a.d. Čačak, neposredno pravo učešća u radu Skupštine imaju  svi  akcionari  ili  punomoćnici  akcionara,  koji  imaju najmanje 10.000 glasova.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 xml:space="preserve"> Pisana punomoćja  se  dostavljaju   Pravnoj  službi  Društva   do </w:t>
      </w:r>
      <w:r w:rsidR="00E67A04" w:rsidRPr="00E67A04">
        <w:rPr>
          <w:szCs w:val="28"/>
        </w:rPr>
        <w:t xml:space="preserve"> dana održavanja  sednice  Skupš</w:t>
      </w:r>
      <w:r w:rsidRPr="00E67A04">
        <w:rPr>
          <w:szCs w:val="28"/>
        </w:rPr>
        <w:t>tine.</w:t>
      </w:r>
    </w:p>
    <w:p w:rsidR="00D94013" w:rsidRPr="00E67A04" w:rsidRDefault="00D94013" w:rsidP="00D94013">
      <w:pPr>
        <w:rPr>
          <w:szCs w:val="28"/>
        </w:rPr>
      </w:pPr>
      <w:r w:rsidRPr="00E67A04">
        <w:rPr>
          <w:szCs w:val="28"/>
        </w:rPr>
        <w:t xml:space="preserve"> Uvid  u izvod Centralnog registra  i ostali  radni materijal može se izvršiti u sedištu Društva  u  prostorijama  Pravne   službe,  počev od  </w:t>
      </w:r>
      <w:r w:rsidR="00BF566B" w:rsidRPr="00E67A04">
        <w:rPr>
          <w:szCs w:val="28"/>
        </w:rPr>
        <w:t>01. 02.</w:t>
      </w:r>
      <w:r w:rsidRPr="00E67A04">
        <w:rPr>
          <w:szCs w:val="28"/>
        </w:rPr>
        <w:t>2010.godine  do dana  održavanja Skupštine svakog rad</w:t>
      </w:r>
      <w:r w:rsidR="00BF566B" w:rsidRPr="00E67A04">
        <w:rPr>
          <w:szCs w:val="28"/>
        </w:rPr>
        <w:t>nog dana  u vremenu  od 11 do 16</w:t>
      </w:r>
      <w:r w:rsidRPr="00E67A04">
        <w:rPr>
          <w:szCs w:val="28"/>
        </w:rPr>
        <w:t xml:space="preserve"> časova.                                                    </w:t>
      </w:r>
    </w:p>
    <w:p w:rsidR="00D94013" w:rsidRPr="00E67A04" w:rsidRDefault="00D94013" w:rsidP="00D94013">
      <w:pPr>
        <w:pStyle w:val="NoSpacing"/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E67A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7A04" w:rsidRPr="00E67A0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3002" w:rsidRPr="00E67A04" w:rsidRDefault="00D94013" w:rsidP="00533002">
      <w:pPr>
        <w:pStyle w:val="NoSpacing"/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E67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2B" w:rsidRPr="00E67A04" w:rsidRDefault="00A3162B" w:rsidP="00E67A04">
      <w:pPr>
        <w:pStyle w:val="NoSpacing"/>
        <w:tabs>
          <w:tab w:val="right" w:pos="9071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E67A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67A04">
        <w:rPr>
          <w:rFonts w:ascii="Times New Roman" w:hAnsi="Times New Roman" w:cs="Times New Roman"/>
          <w:sz w:val="28"/>
          <w:szCs w:val="28"/>
        </w:rPr>
        <w:t xml:space="preserve"> </w:t>
      </w:r>
      <w:r w:rsidR="00D94013" w:rsidRPr="00E67A04">
        <w:rPr>
          <w:rFonts w:ascii="Times New Roman" w:hAnsi="Times New Roman" w:cs="Times New Roman"/>
          <w:sz w:val="28"/>
          <w:szCs w:val="28"/>
        </w:rPr>
        <w:t xml:space="preserve"> Predsednik Upravnog odbora</w:t>
      </w:r>
      <w:r w:rsidRPr="00E67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67A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3162B" w:rsidRPr="00E67A04" w:rsidRDefault="00E67A04" w:rsidP="00857BC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Zeev Horen</w:t>
      </w:r>
    </w:p>
    <w:p w:rsidR="003B08F9" w:rsidRPr="00E67A04" w:rsidRDefault="003B08F9" w:rsidP="00857BCD">
      <w:pPr>
        <w:rPr>
          <w:b/>
          <w:szCs w:val="28"/>
        </w:rPr>
      </w:pPr>
      <w:r w:rsidRPr="00E67A04">
        <w:rPr>
          <w:szCs w:val="28"/>
        </w:rPr>
        <w:t xml:space="preserve">                </w:t>
      </w:r>
    </w:p>
    <w:p w:rsidR="003B08F9" w:rsidRPr="00E67A04" w:rsidRDefault="003B08F9" w:rsidP="00857BCD">
      <w:pPr>
        <w:rPr>
          <w:b/>
          <w:szCs w:val="28"/>
        </w:rPr>
      </w:pPr>
    </w:p>
    <w:p w:rsidR="003B08F9" w:rsidRPr="00A3162B" w:rsidRDefault="003B08F9" w:rsidP="003B08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57DD" w:rsidRDefault="00CF57DD" w:rsidP="003E0859">
      <w:pPr>
        <w:pStyle w:val="NoSpacing"/>
        <w:ind w:left="142"/>
        <w:rPr>
          <w:sz w:val="28"/>
          <w:szCs w:val="28"/>
        </w:rPr>
      </w:pPr>
    </w:p>
    <w:p w:rsidR="00CF57DD" w:rsidRDefault="00CF57DD" w:rsidP="00CF57DD">
      <w:pPr>
        <w:pStyle w:val="NoSpacing"/>
        <w:rPr>
          <w:sz w:val="28"/>
          <w:szCs w:val="28"/>
        </w:rPr>
      </w:pPr>
    </w:p>
    <w:sectPr w:rsidR="00CF57DD" w:rsidSect="007D4C38">
      <w:pgSz w:w="11906" w:h="16838"/>
      <w:pgMar w:top="426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37C0"/>
    <w:multiLevelType w:val="hybridMultilevel"/>
    <w:tmpl w:val="A2AE8A58"/>
    <w:lvl w:ilvl="0" w:tplc="1CE0447C">
      <w:start w:val="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F57DD"/>
    <w:rsid w:val="0004303D"/>
    <w:rsid w:val="000B604B"/>
    <w:rsid w:val="000C65D6"/>
    <w:rsid w:val="000D1B41"/>
    <w:rsid w:val="00101AFF"/>
    <w:rsid w:val="001209C7"/>
    <w:rsid w:val="00133B8B"/>
    <w:rsid w:val="001A57BF"/>
    <w:rsid w:val="00222243"/>
    <w:rsid w:val="003209EB"/>
    <w:rsid w:val="003263A2"/>
    <w:rsid w:val="003B08F9"/>
    <w:rsid w:val="003B51C0"/>
    <w:rsid w:val="003E0859"/>
    <w:rsid w:val="004A1105"/>
    <w:rsid w:val="004A65E0"/>
    <w:rsid w:val="00533002"/>
    <w:rsid w:val="00574FCC"/>
    <w:rsid w:val="00576F84"/>
    <w:rsid w:val="005C6F8C"/>
    <w:rsid w:val="00607F12"/>
    <w:rsid w:val="006147D6"/>
    <w:rsid w:val="0063723B"/>
    <w:rsid w:val="006433A3"/>
    <w:rsid w:val="00646BFB"/>
    <w:rsid w:val="00673C79"/>
    <w:rsid w:val="006D5154"/>
    <w:rsid w:val="00751CCA"/>
    <w:rsid w:val="0077737F"/>
    <w:rsid w:val="00795937"/>
    <w:rsid w:val="007D4C38"/>
    <w:rsid w:val="00827455"/>
    <w:rsid w:val="0083423D"/>
    <w:rsid w:val="00842D51"/>
    <w:rsid w:val="00857BCD"/>
    <w:rsid w:val="00886039"/>
    <w:rsid w:val="008D6E62"/>
    <w:rsid w:val="00925504"/>
    <w:rsid w:val="009431A3"/>
    <w:rsid w:val="00A3162B"/>
    <w:rsid w:val="00AD5BAA"/>
    <w:rsid w:val="00B12516"/>
    <w:rsid w:val="00B30A67"/>
    <w:rsid w:val="00BF566B"/>
    <w:rsid w:val="00C76AE1"/>
    <w:rsid w:val="00CE05F6"/>
    <w:rsid w:val="00CF57DD"/>
    <w:rsid w:val="00D94013"/>
    <w:rsid w:val="00E67A04"/>
    <w:rsid w:val="00E735CF"/>
    <w:rsid w:val="00E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7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7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4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vim-serbi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2010-01-26T08:50:00Z</cp:lastPrinted>
  <dcterms:created xsi:type="dcterms:W3CDTF">2009-10-02T09:39:00Z</dcterms:created>
  <dcterms:modified xsi:type="dcterms:W3CDTF">2010-01-26T08:58:00Z</dcterms:modified>
</cp:coreProperties>
</file>