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Na osnovu člana 281. stav 4. Zakona o privrednim društvima („Službeni glasnik Republike Srbije“ br. 125/2004),  člana 64. Zakona o tržištu hartija od vrednosti i drugih finansijskih izveštaja („Službeni glasnik Republike Srbije“ br. 47/2006) i člana 6. stav 1. tačka 1. i 7. Pravilnika o sadržini i načinu izveštavanja javnih društava i obaveštavanju o posedovanju akcija sa pravom glasa („Službeni glasnik Republike Srbije“ br. 100/2006, 116/2006 i 37/09), Predsednik Upravnog odbora Akcionarskog društva „Podunavlje“ Čelarevo, ul. Proleterska bb, upućuje  </w:t>
      </w:r>
    </w:p>
    <w:p w:rsidR="00C06EEC" w:rsidRDefault="00C06EEC" w:rsidP="00D30BAD">
      <w:pPr>
        <w:rPr>
          <w:rFonts w:ascii="Calibri" w:hAnsi="Calibri" w:cs="Calibri"/>
          <w:sz w:val="20"/>
          <w:szCs w:val="20"/>
          <w:lang w:val="sr-Latn-CS"/>
        </w:rPr>
      </w:pPr>
    </w:p>
    <w:p w:rsidR="00C06EEC" w:rsidRDefault="00C06EEC" w:rsidP="00D30BAD">
      <w:pPr>
        <w:jc w:val="center"/>
        <w:rPr>
          <w:rFonts w:ascii="Calibri" w:hAnsi="Calibri" w:cs="Calibri"/>
          <w:b/>
          <w:bCs/>
          <w:sz w:val="20"/>
          <w:szCs w:val="20"/>
          <w:lang w:val="sr-Latn-CS"/>
        </w:rPr>
      </w:pPr>
      <w:r>
        <w:rPr>
          <w:rFonts w:ascii="Calibri" w:hAnsi="Calibri" w:cs="Calibri"/>
          <w:b/>
          <w:bCs/>
          <w:sz w:val="20"/>
          <w:szCs w:val="20"/>
          <w:lang w:val="sr-Latn-CS"/>
        </w:rPr>
        <w:t>P O Z I V</w:t>
      </w:r>
    </w:p>
    <w:p w:rsidR="00C06EEC" w:rsidRDefault="00C06EEC" w:rsidP="00D30BAD">
      <w:pPr>
        <w:jc w:val="center"/>
        <w:rPr>
          <w:rFonts w:ascii="Calibri" w:hAnsi="Calibri" w:cs="Calibri"/>
          <w:b/>
          <w:bCs/>
          <w:sz w:val="20"/>
          <w:szCs w:val="20"/>
          <w:lang w:val="sr-Latn-CS"/>
        </w:rPr>
      </w:pPr>
      <w:r>
        <w:rPr>
          <w:rFonts w:ascii="Calibri" w:hAnsi="Calibri" w:cs="Calibri"/>
          <w:b/>
          <w:bCs/>
          <w:sz w:val="20"/>
          <w:szCs w:val="20"/>
          <w:lang w:val="sr-Latn-CS"/>
        </w:rPr>
        <w:t>AKCIONARIMA A.D. „PODUNAVLJE“ ČELAREVO ZA GODIŠNJU SKUPŠTINU AKCIONARA</w:t>
      </w:r>
    </w:p>
    <w:p w:rsidR="00C06EEC" w:rsidRDefault="00C06EEC" w:rsidP="00D30BAD">
      <w:pPr>
        <w:jc w:val="center"/>
        <w:rPr>
          <w:rFonts w:ascii="Calibri" w:hAnsi="Calibri" w:cs="Calibri"/>
          <w:b/>
          <w:bCs/>
          <w:sz w:val="20"/>
          <w:szCs w:val="20"/>
          <w:lang w:val="sr-Latn-CS"/>
        </w:rPr>
      </w:pPr>
      <w:r>
        <w:rPr>
          <w:rFonts w:ascii="Calibri" w:hAnsi="Calibri" w:cs="Calibri"/>
          <w:b/>
          <w:bCs/>
          <w:sz w:val="20"/>
          <w:szCs w:val="20"/>
          <w:lang w:val="sr-Latn-CS"/>
        </w:rPr>
        <w:t>(SA IZVEŠTAJEM O BITNOM DOGAĐAJU-SAZIVANJE GODIŠNJE SKUPŠTINE AKCIONARA)</w:t>
      </w:r>
    </w:p>
    <w:p w:rsidR="00C06EEC" w:rsidRDefault="00C06EEC" w:rsidP="00D30BAD">
      <w:pPr>
        <w:jc w:val="center"/>
        <w:rPr>
          <w:rFonts w:ascii="Calibri" w:hAnsi="Calibri" w:cs="Calibri"/>
          <w:b/>
          <w:bCs/>
          <w:sz w:val="20"/>
          <w:szCs w:val="20"/>
          <w:lang w:val="sr-Latn-CS"/>
        </w:rPr>
      </w:pPr>
    </w:p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Pozivaju se akcionari Akcionarskog društva „Podunavlje“ Čelarevo, ul. Proleterska bb – delatnost: 01110 Proizvodnja žita i drugih useva i zasada (u daljem tekstu: Društvo), na godišnju Skupštinu akcionara Društva, koja je sazvana za 28.06.2010.godine sa početkom u 11,00 časova u sedištu Društva u Čelarevu, ul. Proleterska bb.</w:t>
      </w:r>
    </w:p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Za Godišnju skupštinu akcionara Društva predložen je sledeći</w:t>
      </w:r>
    </w:p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C06EEC" w:rsidRDefault="00C06EEC" w:rsidP="00D30BAD">
      <w:pPr>
        <w:jc w:val="center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 n e v n i    r e d:</w:t>
      </w:r>
    </w:p>
    <w:p w:rsidR="00C06EEC" w:rsidRDefault="00C06EEC" w:rsidP="00D30BAD">
      <w:pPr>
        <w:numPr>
          <w:ilvl w:val="0"/>
          <w:numId w:val="1"/>
        </w:numPr>
        <w:ind w:left="426" w:hanging="426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Izbor predsednika Skupštine.</w:t>
      </w:r>
    </w:p>
    <w:p w:rsidR="00C06EEC" w:rsidRDefault="00C06EEC" w:rsidP="00D30BAD">
      <w:pPr>
        <w:numPr>
          <w:ilvl w:val="0"/>
          <w:numId w:val="1"/>
        </w:numPr>
        <w:ind w:left="426" w:hanging="426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Imenovanje:</w:t>
      </w:r>
    </w:p>
    <w:p w:rsidR="00C06EEC" w:rsidRDefault="00C06EEC" w:rsidP="00D30BAD">
      <w:pPr>
        <w:ind w:left="426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-komisije za glasanje</w:t>
      </w:r>
    </w:p>
    <w:p w:rsidR="00C06EEC" w:rsidRDefault="00C06EEC" w:rsidP="00D30BAD">
      <w:pPr>
        <w:ind w:left="426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-zapisničara</w:t>
      </w:r>
    </w:p>
    <w:p w:rsidR="00C06EEC" w:rsidRDefault="00C06EEC" w:rsidP="00D30BAD">
      <w:pPr>
        <w:ind w:left="426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-dva akcionara za overu zapisnika</w:t>
      </w:r>
    </w:p>
    <w:p w:rsidR="00C06EEC" w:rsidRDefault="00C06EEC" w:rsidP="00D30BAD">
      <w:pPr>
        <w:numPr>
          <w:ilvl w:val="0"/>
          <w:numId w:val="1"/>
        </w:numPr>
        <w:ind w:left="426" w:hanging="426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Verifikacija mandata</w:t>
      </w:r>
    </w:p>
    <w:p w:rsidR="00C06EEC" w:rsidRDefault="00C06EEC" w:rsidP="00D30BAD">
      <w:pPr>
        <w:numPr>
          <w:ilvl w:val="0"/>
          <w:numId w:val="1"/>
        </w:numPr>
        <w:ind w:left="426" w:hanging="426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Usvajanje dnevnog reda godišnje Skupštine akcionara.</w:t>
      </w:r>
    </w:p>
    <w:p w:rsidR="00C06EEC" w:rsidRDefault="00C06EEC" w:rsidP="00D30BAD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Usvajanje Zapisnika br. 452/09 sa godišnje Skupštine akcionara Društva, koja je održana 26.06.2009.godine.</w:t>
      </w:r>
    </w:p>
    <w:p w:rsidR="00C06EEC" w:rsidRDefault="00C06EEC" w:rsidP="00D30BAD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Razmatranje i donošenje odluke o usvajanju finansijskih izveštaja Društva za 2009.godinu, Izveštaja o poslovanju Društva za 2009.godinu i Izveštaja Revizora za 2009.godinu. </w:t>
      </w:r>
    </w:p>
    <w:p w:rsidR="00C06EEC" w:rsidRDefault="00C06EEC" w:rsidP="00D30BAD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Razmatranje i donošenje odluke o usvajanju Izveštaja Upravnog odbora Društva.</w:t>
      </w:r>
    </w:p>
    <w:p w:rsidR="00C06EEC" w:rsidRDefault="00C06EEC" w:rsidP="00D30BAD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Razmatranje i donošenje odluke o usvajanju Izveštaja Nadzornog odbora Društva.</w:t>
      </w:r>
    </w:p>
    <w:p w:rsidR="00C06EEC" w:rsidRDefault="00C06EEC" w:rsidP="00D30BAD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Donošenje odluke o izboru Revizora Društva.</w:t>
      </w:r>
    </w:p>
    <w:p w:rsidR="00C06EEC" w:rsidRDefault="00C06EEC" w:rsidP="00D30BAD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Donošenje odluke o utvrđenju prestanka mandata predsednika i članova Nadzornog odbora Društva.</w:t>
      </w:r>
    </w:p>
    <w:p w:rsidR="00C06EEC" w:rsidRDefault="00C06EEC" w:rsidP="00D30BAD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Donošenje odluke o izboru predsednika i članova Nadzornog odbora Društva.</w:t>
      </w:r>
    </w:p>
    <w:p w:rsidR="00C06EEC" w:rsidRDefault="00C06EEC" w:rsidP="00D30BAD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Donošenje odluke o utvrđenju prestanka mandata članova Upravnog odbora Društva.</w:t>
      </w:r>
    </w:p>
    <w:p w:rsidR="00C06EEC" w:rsidRDefault="00C06EEC" w:rsidP="00D30BAD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Donošenje odluke o izboru članova upravnog odbora Društva.</w:t>
      </w:r>
    </w:p>
    <w:p w:rsidR="00C06EEC" w:rsidRDefault="00C06EEC" w:rsidP="00D30BAD">
      <w:pPr>
        <w:pStyle w:val="NoSpacing"/>
        <w:numPr>
          <w:ilvl w:val="0"/>
          <w:numId w:val="1"/>
        </w:numPr>
        <w:ind w:left="426" w:hanging="426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Donošenje odluke o raspoređivanju dobitka i pokriću gubitka</w:t>
      </w:r>
    </w:p>
    <w:p w:rsidR="00C06EEC" w:rsidRDefault="00C06EEC" w:rsidP="00D30BAD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Dan utvrđenja akcionara je 26.05.2010.godine.</w:t>
      </w:r>
    </w:p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Pravo učešća na Godišnjoj skupštini Društva ima akcionar koji poseduje 2.000 akcija (</w:t>
      </w:r>
      <w:r>
        <w:rPr>
          <w:rFonts w:ascii="Calibri" w:hAnsi="Calibri" w:cs="Calibri"/>
          <w:i/>
          <w:iCs/>
          <w:sz w:val="20"/>
          <w:szCs w:val="20"/>
          <w:lang w:val="sr-Latn-CS"/>
        </w:rPr>
        <w:t>census)</w:t>
      </w:r>
      <w:r>
        <w:rPr>
          <w:rFonts w:ascii="Calibri" w:hAnsi="Calibri" w:cs="Calibri"/>
          <w:sz w:val="20"/>
          <w:szCs w:val="20"/>
          <w:lang w:val="sr-Latn-CS"/>
        </w:rPr>
        <w:t>.</w:t>
      </w:r>
    </w:p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Akcionari koji ne poseduju navedeni broj akcija, mogu se udružiti radi ostvarivanja prava glasa u Skupštini.</w:t>
      </w:r>
    </w:p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Svaka obična akcija, daje pravo jednog glasa o svim pitanjima o kojima se glasa na Skupštini akcionara. </w:t>
      </w:r>
    </w:p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Na Skupštini akcinar glasa lično ili preko punomoćnika. Akcionar može imati samo jednog punomoćnika za glasanje u Skupštini. Punomoćje se daje u pisanoj formi za jednu Skupštinu, a važi i za ponovljenu Skupštinu. Punomoćje se dostavlja na adresu Društva najkasnije do 27.06.2010.godine.</w:t>
      </w:r>
    </w:p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Društvo obezbeđuje kopiju i uvid u finansijski izveštaj, Izveštaj Upravnog odbora o poslovanju, Izveštaj Nadzornog odbora i Izveštaj Revizora u sedištu Društva u Čelarevu, ul. Proleterska bb,  svakim radnim danom do dana održavanja Godišnje skupštine u vremenu od 8,00 h do 16,00 h.</w:t>
      </w:r>
    </w:p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Ovaj poziv će se neprekidno objavljivati u vremenu od najmanje 30 dana pre održavanja Godišnje skupštine do 27.06.2010.godine na internet stranici Društva: www.podunavlje-celarevo.rs.</w:t>
      </w:r>
    </w:p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Ovaj poziv ujedno predstavlja Izveštaj o sazivanju godišnje Skupštine akcionara Društva, u smislu člana 64. Zakona o tržištu hartija od vrednosti i drugih finansijskih izveštaja („Službeni glasnik Republike Srbije“ br. 47/2006) i člana 6. stav 1. tačka 1. i člana 7. Pravilnika o sadržini i načinu izveštavanja javnih društava i obaveštavanju o posedovanju akcija sa pravom glasa („Službeni glasnik Republike Srbije“ br. 100/2006 i 116/2006 i 37/09) </w:t>
      </w:r>
    </w:p>
    <w:p w:rsidR="00C06EEC" w:rsidRDefault="00C06EEC" w:rsidP="00D30BAD">
      <w:pPr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C06EEC" w:rsidRPr="00D30BAD" w:rsidRDefault="00C06EEC" w:rsidP="00D30BAD">
      <w:pPr>
        <w:tabs>
          <w:tab w:val="right" w:pos="9872"/>
        </w:tabs>
        <w:ind w:right="10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Broj: 367</w:t>
      </w:r>
      <w:r w:rsidRPr="00D30BAD">
        <w:rPr>
          <w:rFonts w:ascii="Calibri" w:hAnsi="Calibri" w:cs="Calibri"/>
          <w:sz w:val="20"/>
          <w:szCs w:val="20"/>
          <w:lang w:val="sr-Latn-CS"/>
        </w:rPr>
        <w:t>/10</w:t>
      </w:r>
      <w:r w:rsidRPr="00D30BAD">
        <w:rPr>
          <w:rFonts w:ascii="Calibri" w:hAnsi="Calibri" w:cs="Calibri"/>
          <w:sz w:val="20"/>
          <w:szCs w:val="20"/>
          <w:lang w:val="sr-Latn-CS"/>
        </w:rPr>
        <w:tab/>
        <w:t>PREDSEDNIK UPRAVNOG ODBORA</w:t>
      </w:r>
    </w:p>
    <w:p w:rsidR="00C06EEC" w:rsidRPr="00327E92" w:rsidRDefault="00C06EEC" w:rsidP="00D465A3">
      <w:pPr>
        <w:ind w:right="10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Datum: 26</w:t>
      </w:r>
      <w:r w:rsidRPr="00D30BAD">
        <w:rPr>
          <w:rFonts w:ascii="Calibri" w:hAnsi="Calibri" w:cs="Calibri"/>
          <w:sz w:val="20"/>
          <w:szCs w:val="20"/>
          <w:lang w:val="sr-Latn-CS"/>
        </w:rPr>
        <w:t>.05.2010.godine</w:t>
      </w:r>
      <w:r w:rsidRPr="00D30BAD">
        <w:rPr>
          <w:rFonts w:ascii="Calibri" w:hAnsi="Calibri" w:cs="Calibri"/>
          <w:sz w:val="20"/>
          <w:szCs w:val="20"/>
          <w:lang w:val="sr-Latn-CS"/>
        </w:rPr>
        <w:tab/>
        <w:t xml:space="preserve">               </w:t>
      </w:r>
      <w:r>
        <w:rPr>
          <w:rFonts w:ascii="Calibri" w:hAnsi="Calibri" w:cs="Calibri"/>
          <w:sz w:val="20"/>
          <w:szCs w:val="20"/>
          <w:lang w:val="sr-Latn-CS"/>
        </w:rPr>
        <w:t xml:space="preserve">        </w:t>
      </w:r>
      <w:r>
        <w:rPr>
          <w:rFonts w:ascii="Calibri" w:hAnsi="Calibri" w:cs="Calibri"/>
          <w:sz w:val="20"/>
          <w:szCs w:val="20"/>
          <w:lang w:val="sr-Latn-CS"/>
        </w:rPr>
        <w:tab/>
      </w:r>
      <w:r>
        <w:rPr>
          <w:rFonts w:ascii="Calibri" w:hAnsi="Calibri" w:cs="Calibri"/>
          <w:sz w:val="20"/>
          <w:szCs w:val="20"/>
          <w:lang w:val="sr-Latn-CS"/>
        </w:rPr>
        <w:tab/>
      </w:r>
      <w:r>
        <w:rPr>
          <w:rFonts w:ascii="Calibri" w:hAnsi="Calibri" w:cs="Calibri"/>
          <w:sz w:val="20"/>
          <w:szCs w:val="20"/>
          <w:lang w:val="sr-Latn-CS"/>
        </w:rPr>
        <w:tab/>
      </w:r>
      <w:r>
        <w:rPr>
          <w:rFonts w:ascii="Calibri" w:hAnsi="Calibri" w:cs="Calibri"/>
          <w:sz w:val="20"/>
          <w:szCs w:val="20"/>
          <w:lang w:val="sr-Latn-CS"/>
        </w:rPr>
        <w:tab/>
      </w:r>
      <w:r>
        <w:rPr>
          <w:rFonts w:ascii="Calibri" w:hAnsi="Calibri" w:cs="Calibri"/>
          <w:sz w:val="20"/>
          <w:szCs w:val="20"/>
          <w:lang w:val="sr-Latn-CS"/>
        </w:rPr>
        <w:tab/>
        <w:t xml:space="preserve">       Slobodan Košutić, s.r.</w:t>
      </w:r>
    </w:p>
    <w:sectPr w:rsidR="00C06EEC" w:rsidRPr="00327E92" w:rsidSect="00327E9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45E"/>
    <w:multiLevelType w:val="hybridMultilevel"/>
    <w:tmpl w:val="D1122306"/>
    <w:lvl w:ilvl="0" w:tplc="62327416">
      <w:start w:val="1"/>
      <w:numFmt w:val="decimal"/>
      <w:lvlText w:val="%1)"/>
      <w:lvlJc w:val="left"/>
      <w:pPr>
        <w:ind w:left="1800" w:hanging="360"/>
      </w:pPr>
      <w:rPr>
        <w:rFonts w:ascii="Calibri" w:eastAsia="Times New Roman" w:hAnsi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BAD"/>
    <w:rsid w:val="00016839"/>
    <w:rsid w:val="00110E55"/>
    <w:rsid w:val="001649E2"/>
    <w:rsid w:val="00200D05"/>
    <w:rsid w:val="002C48BA"/>
    <w:rsid w:val="00327E92"/>
    <w:rsid w:val="00602475"/>
    <w:rsid w:val="0066197B"/>
    <w:rsid w:val="006A599B"/>
    <w:rsid w:val="008344D9"/>
    <w:rsid w:val="0084148E"/>
    <w:rsid w:val="008956CB"/>
    <w:rsid w:val="009918E9"/>
    <w:rsid w:val="009A7FB2"/>
    <w:rsid w:val="00B1710C"/>
    <w:rsid w:val="00C06EEC"/>
    <w:rsid w:val="00CE2545"/>
    <w:rsid w:val="00D30BAD"/>
    <w:rsid w:val="00D465A3"/>
    <w:rsid w:val="00DB49E6"/>
    <w:rsid w:val="00E56AF5"/>
    <w:rsid w:val="00FB67AF"/>
    <w:rsid w:val="00FD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0BA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573</Words>
  <Characters>3271</Characters>
  <Application>Microsoft Office Outlook</Application>
  <DocSecurity>0</DocSecurity>
  <Lines>0</Lines>
  <Paragraphs>0</Paragraphs>
  <ScaleCrop>false</ScaleCrop>
  <Company>delta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Podunavlje</cp:lastModifiedBy>
  <cp:revision>6</cp:revision>
  <dcterms:created xsi:type="dcterms:W3CDTF">2010-05-26T07:10:00Z</dcterms:created>
  <dcterms:modified xsi:type="dcterms:W3CDTF">2010-05-29T08:21:00Z</dcterms:modified>
</cp:coreProperties>
</file>