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28" w:rsidRPr="00E84C25" w:rsidRDefault="000435D2" w:rsidP="009C435D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="009C435D" w:rsidRPr="00E84C25">
        <w:rPr>
          <w:rFonts w:asciiTheme="minorHAnsi" w:hAnsiTheme="minorHAnsi" w:cs="Tahoma"/>
          <w:sz w:val="22"/>
          <w:szCs w:val="20"/>
          <w:lang w:val="sr-Latn-CS"/>
        </w:rPr>
        <w:t xml:space="preserve">U skladu sa 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>odredbama</w:t>
      </w:r>
      <w:r w:rsidR="009C435D" w:rsidRPr="00E84C25">
        <w:rPr>
          <w:rFonts w:asciiTheme="minorHAnsi" w:hAnsiTheme="minorHAnsi" w:cs="Tahoma"/>
          <w:sz w:val="22"/>
          <w:szCs w:val="20"/>
          <w:lang w:val="sr-Latn-CS"/>
        </w:rPr>
        <w:t xml:space="preserve"> Zakona o tržištu hartija od vrednosti i drugih finansijskih instrumenata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 xml:space="preserve"> ("Sl. glasnik RS", br. 47/2006)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, č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l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 xml:space="preserve">anu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277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.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 xml:space="preserve"> Zakona o privrednim dru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š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 xml:space="preserve">tvima </w:t>
      </w:r>
      <w:r w:rsidR="009C435D" w:rsidRPr="00E84C25">
        <w:rPr>
          <w:rFonts w:asciiTheme="minorHAnsi" w:hAnsiTheme="minorHAnsi" w:cs="Tahoma"/>
          <w:sz w:val="22"/>
          <w:szCs w:val="20"/>
          <w:lang w:val="sr-Latn-CS"/>
        </w:rPr>
        <w:t xml:space="preserve">i 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>odredbama</w:t>
      </w:r>
      <w:r w:rsidR="009C435D" w:rsidRPr="00E84C25">
        <w:rPr>
          <w:rFonts w:asciiTheme="minorHAnsi" w:hAnsiTheme="minorHAnsi" w:cs="Tahoma"/>
          <w:sz w:val="22"/>
          <w:szCs w:val="20"/>
          <w:lang w:val="sr-Latn-CS"/>
        </w:rPr>
        <w:t xml:space="preserve"> Pravilnika o sadržini i načinu izveštavanja javnih društava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 xml:space="preserve"> i obaveštavanju o posedovanju akcija sa pravom glasa ("Sl. glasnik RS", br. 100/2006, 116/2006 i 37/2009)</w:t>
      </w:r>
      <w:r w:rsidR="009C435D" w:rsidRPr="00E84C25">
        <w:rPr>
          <w:rFonts w:asciiTheme="minorHAnsi" w:hAnsiTheme="minorHAnsi" w:cs="Tahoma"/>
          <w:sz w:val="22"/>
          <w:szCs w:val="20"/>
          <w:lang w:val="sr-Latn-CS"/>
        </w:rPr>
        <w:t xml:space="preserve">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Upravni odbor Ruske Slovo AD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 xml:space="preserve">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iz Ruskog Krstura, doneo je Odluku o sazivu vanredne Skup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š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tine akcionara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>:</w:t>
      </w:r>
    </w:p>
    <w:p w:rsidR="00487028" w:rsidRPr="00E84C25" w:rsidRDefault="00487028" w:rsidP="00487028">
      <w:pPr>
        <w:jc w:val="center"/>
        <w:rPr>
          <w:rFonts w:asciiTheme="minorHAnsi" w:hAnsiTheme="minorHAnsi" w:cs="Tahoma"/>
          <w:sz w:val="22"/>
          <w:szCs w:val="20"/>
          <w:lang w:val="sr-Latn-CS"/>
        </w:rPr>
      </w:pPr>
    </w:p>
    <w:p w:rsidR="00487028" w:rsidRPr="00E84C25" w:rsidRDefault="00487028" w:rsidP="00487028">
      <w:pPr>
        <w:jc w:val="center"/>
        <w:rPr>
          <w:rFonts w:asciiTheme="minorHAnsi" w:hAnsiTheme="minorHAnsi" w:cs="Tahoma"/>
          <w:b/>
          <w:sz w:val="22"/>
          <w:szCs w:val="20"/>
          <w:lang w:val="sr-Latn-CS"/>
        </w:rPr>
      </w:pPr>
    </w:p>
    <w:p w:rsidR="00E84C25" w:rsidRPr="00E84C25" w:rsidRDefault="00E84C25" w:rsidP="00487028">
      <w:pPr>
        <w:jc w:val="center"/>
        <w:rPr>
          <w:rFonts w:asciiTheme="minorHAnsi" w:hAnsiTheme="minorHAnsi" w:cs="Tahoma"/>
          <w:b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b/>
          <w:sz w:val="22"/>
          <w:szCs w:val="20"/>
          <w:lang w:val="sr-Latn-CS"/>
        </w:rPr>
        <w:t>RUSKE SLOVO AD RUSKI KRSTUR</w:t>
      </w:r>
    </w:p>
    <w:p w:rsidR="00E84C25" w:rsidRPr="00E84C25" w:rsidRDefault="00E84C25" w:rsidP="00487028">
      <w:pPr>
        <w:jc w:val="center"/>
        <w:rPr>
          <w:rFonts w:asciiTheme="minorHAnsi" w:hAnsiTheme="minorHAnsi" w:cs="Tahoma"/>
          <w:sz w:val="22"/>
          <w:szCs w:val="20"/>
          <w:lang w:val="sr-Latn-CS"/>
        </w:rPr>
      </w:pPr>
    </w:p>
    <w:p w:rsidR="000435D2" w:rsidRPr="00E84C25" w:rsidRDefault="009C435D" w:rsidP="00487028">
      <w:pPr>
        <w:jc w:val="center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>objavljuje:</w:t>
      </w:r>
    </w:p>
    <w:p w:rsidR="009C435D" w:rsidRPr="00E84C25" w:rsidRDefault="009C435D" w:rsidP="009C435D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864CCA" w:rsidRPr="00E84C25" w:rsidRDefault="00864CCA" w:rsidP="006568B5">
      <w:pPr>
        <w:jc w:val="center"/>
        <w:rPr>
          <w:rFonts w:asciiTheme="minorHAnsi" w:hAnsiTheme="minorHAnsi" w:cs="Tahoma"/>
          <w:b/>
          <w:caps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b/>
          <w:caps/>
          <w:sz w:val="22"/>
          <w:szCs w:val="20"/>
          <w:lang w:val="sr-Latn-CS"/>
        </w:rPr>
        <w:t>izveštaj o bitnom događaju</w:t>
      </w:r>
    </w:p>
    <w:p w:rsidR="00864CCA" w:rsidRPr="00E84C25" w:rsidRDefault="00E84C25" w:rsidP="00934EFD">
      <w:pPr>
        <w:jc w:val="center"/>
        <w:rPr>
          <w:rFonts w:asciiTheme="minorHAnsi" w:hAnsiTheme="minorHAnsi" w:cs="Tahoma"/>
          <w:b/>
          <w:caps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b/>
          <w:caps/>
          <w:sz w:val="22"/>
          <w:szCs w:val="20"/>
          <w:lang w:val="sr-Latn-CS"/>
        </w:rPr>
        <w:t>SAZIV</w:t>
      </w:r>
      <w:r w:rsidR="00864CCA" w:rsidRPr="00E84C25">
        <w:rPr>
          <w:rFonts w:asciiTheme="minorHAnsi" w:hAnsiTheme="minorHAnsi" w:cs="Tahoma"/>
          <w:b/>
          <w:caps/>
          <w:sz w:val="22"/>
          <w:szCs w:val="20"/>
          <w:lang w:val="sr-Latn-CS"/>
        </w:rPr>
        <w:t xml:space="preserve"> </w:t>
      </w:r>
      <w:r w:rsidRPr="00E84C25">
        <w:rPr>
          <w:rFonts w:asciiTheme="minorHAnsi" w:hAnsiTheme="minorHAnsi" w:cs="Tahoma"/>
          <w:b/>
          <w:caps/>
          <w:sz w:val="22"/>
          <w:szCs w:val="20"/>
          <w:lang w:val="sr-Latn-CS"/>
        </w:rPr>
        <w:t>VANREDNE SEDNICE SKUPŠTINE AKCIONARA</w:t>
      </w:r>
    </w:p>
    <w:p w:rsidR="009C435D" w:rsidRPr="00E84C25" w:rsidRDefault="009C435D" w:rsidP="006568B5">
      <w:pPr>
        <w:jc w:val="center"/>
        <w:rPr>
          <w:rFonts w:asciiTheme="minorHAnsi" w:hAnsiTheme="minorHAnsi" w:cs="Tahoma"/>
          <w:b/>
          <w:caps/>
          <w:sz w:val="22"/>
          <w:szCs w:val="20"/>
          <w:lang w:val="sr-Latn-CS"/>
        </w:rPr>
      </w:pPr>
    </w:p>
    <w:p w:rsidR="00864CCA" w:rsidRPr="00E84C25" w:rsidRDefault="00864CCA" w:rsidP="006568B5">
      <w:pPr>
        <w:jc w:val="both"/>
        <w:rPr>
          <w:rFonts w:asciiTheme="minorHAnsi" w:hAnsiTheme="minorHAnsi" w:cs="Tahoma"/>
          <w:b/>
          <w:caps/>
          <w:sz w:val="22"/>
          <w:szCs w:val="20"/>
          <w:lang w:val="sr-Latn-CS"/>
        </w:rPr>
      </w:pPr>
    </w:p>
    <w:p w:rsidR="008E2A92" w:rsidRPr="00E84C25" w:rsidRDefault="008E2A92" w:rsidP="006568B5">
      <w:pPr>
        <w:jc w:val="both"/>
        <w:rPr>
          <w:rFonts w:asciiTheme="minorHAnsi" w:hAnsiTheme="minorHAnsi" w:cs="Tahoma"/>
          <w:b/>
          <w:caps/>
          <w:sz w:val="22"/>
          <w:szCs w:val="20"/>
          <w:lang w:val="sr-Latn-CS"/>
        </w:rPr>
      </w:pPr>
    </w:p>
    <w:p w:rsidR="00E84C25" w:rsidRPr="00E84C25" w:rsidRDefault="00864CCA" w:rsidP="008E2A92">
      <w:pPr>
        <w:ind w:firstLine="720"/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>Skupština akcionara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 xml:space="preserve">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Društva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 xml:space="preserve">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Ruske Slovo AD iz Ruskog Krstura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 xml:space="preserve">,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 xml:space="preserve">saziva se za 5. februar 2011. godine, sa početkom u 14,00 časova. </w:t>
      </w:r>
    </w:p>
    <w:p w:rsidR="00E84C25" w:rsidRPr="00E84C25" w:rsidRDefault="00E84C25" w:rsidP="008E2A92">
      <w:pPr>
        <w:ind w:firstLine="720"/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3A6476" w:rsidRPr="00E84C25" w:rsidRDefault="00E84C25" w:rsidP="008E2A92">
      <w:pPr>
        <w:ind w:firstLine="720"/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>Sednica će se održati u sedištu Društva u Ruskom Krsturu, M.Tita 66.</w:t>
      </w:r>
    </w:p>
    <w:p w:rsidR="003A6476" w:rsidRPr="00E84C25" w:rsidRDefault="003A6476" w:rsidP="003A6476">
      <w:pPr>
        <w:jc w:val="center"/>
        <w:rPr>
          <w:rFonts w:asciiTheme="minorHAnsi" w:hAnsiTheme="minorHAnsi" w:cs="Tahoma"/>
          <w:caps/>
          <w:sz w:val="22"/>
          <w:szCs w:val="20"/>
          <w:lang w:val="sr-Latn-CS"/>
        </w:rPr>
      </w:pPr>
    </w:p>
    <w:p w:rsidR="008E2A92" w:rsidRPr="00E84C25" w:rsidRDefault="008E2A92" w:rsidP="003A6476">
      <w:pPr>
        <w:jc w:val="center"/>
        <w:rPr>
          <w:rFonts w:asciiTheme="minorHAnsi" w:hAnsiTheme="minorHAnsi" w:cs="Tahoma"/>
          <w:caps/>
          <w:sz w:val="22"/>
          <w:szCs w:val="20"/>
          <w:lang w:val="sr-Latn-CS"/>
        </w:rPr>
      </w:pPr>
    </w:p>
    <w:p w:rsidR="00E84C25" w:rsidRDefault="00E84C25" w:rsidP="009C435D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>Otvaranje sednice i izbor radnih tela</w:t>
      </w:r>
      <w:r>
        <w:rPr>
          <w:rFonts w:asciiTheme="minorHAnsi" w:hAnsiTheme="minorHAnsi" w:cs="Tahoma"/>
          <w:sz w:val="22"/>
          <w:szCs w:val="20"/>
          <w:lang w:val="sr-Latn-CS"/>
        </w:rPr>
        <w:t>:</w:t>
      </w:r>
    </w:p>
    <w:p w:rsidR="00E84C25" w:rsidRDefault="00E84C25" w:rsidP="00E84C25">
      <w:pPr>
        <w:numPr>
          <w:ilvl w:val="1"/>
          <w:numId w:val="5"/>
        </w:numPr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>Predsednika</w:t>
      </w:r>
    </w:p>
    <w:p w:rsidR="00E84C25" w:rsidRDefault="00E84C25" w:rsidP="00E84C25">
      <w:pPr>
        <w:numPr>
          <w:ilvl w:val="1"/>
          <w:numId w:val="5"/>
        </w:numPr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 xml:space="preserve">Komisije za glasanje, </w:t>
      </w:r>
    </w:p>
    <w:p w:rsidR="003A6476" w:rsidRDefault="00E84C25" w:rsidP="00E84C25">
      <w:pPr>
        <w:numPr>
          <w:ilvl w:val="1"/>
          <w:numId w:val="5"/>
        </w:numPr>
        <w:jc w:val="both"/>
        <w:rPr>
          <w:rFonts w:asciiTheme="minorHAnsi" w:hAnsiTheme="minorHAnsi" w:cs="Tahoma"/>
          <w:sz w:val="22"/>
          <w:szCs w:val="20"/>
          <w:lang w:val="sr-Latn-CS"/>
        </w:rPr>
      </w:pPr>
      <w:r>
        <w:rPr>
          <w:rFonts w:asciiTheme="minorHAnsi" w:hAnsiTheme="minorHAnsi" w:cs="Tahoma"/>
          <w:sz w:val="22"/>
          <w:szCs w:val="20"/>
          <w:lang w:val="sr-Latn-CS"/>
        </w:rPr>
        <w:t>Z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>apisni</w:t>
      </w:r>
      <w:r>
        <w:rPr>
          <w:rFonts w:asciiTheme="minorHAnsi" w:hAnsiTheme="minorHAnsi" w:cs="Tahoma"/>
          <w:sz w:val="22"/>
          <w:szCs w:val="20"/>
          <w:lang w:val="sr-Latn-CS"/>
        </w:rPr>
        <w:t>č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>ara i overa</w:t>
      </w:r>
      <w:r>
        <w:rPr>
          <w:rFonts w:asciiTheme="minorHAnsi" w:hAnsiTheme="minorHAnsi" w:cs="Tahoma"/>
          <w:sz w:val="22"/>
          <w:szCs w:val="20"/>
          <w:lang w:val="sr-Latn-CS"/>
        </w:rPr>
        <w:t>č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>a zapisnika</w:t>
      </w:r>
    </w:p>
    <w:p w:rsidR="00E84C25" w:rsidRPr="00E84C25" w:rsidRDefault="00E84C25" w:rsidP="00E84C25">
      <w:pPr>
        <w:ind w:left="1440"/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7C01C8" w:rsidRPr="00E84C25" w:rsidRDefault="00E84C25" w:rsidP="009C435D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>Predlog Odluke o raspolaganju imovinom velike vrednosti</w:t>
      </w:r>
      <w:r>
        <w:rPr>
          <w:rFonts w:asciiTheme="minorHAnsi" w:hAnsiTheme="minorHAnsi" w:cs="Tahoma"/>
          <w:sz w:val="22"/>
          <w:szCs w:val="20"/>
          <w:lang w:val="sr-Latn-CS"/>
        </w:rPr>
        <w:t>.</w:t>
      </w:r>
    </w:p>
    <w:p w:rsidR="009C435D" w:rsidRPr="00E84C25" w:rsidRDefault="009C435D" w:rsidP="00E84C25">
      <w:pPr>
        <w:ind w:left="720"/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9C435D" w:rsidRPr="00E84C25" w:rsidRDefault="009C435D" w:rsidP="007C01C8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487028" w:rsidRPr="00E84C25" w:rsidRDefault="00487028" w:rsidP="00487028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8E2A92" w:rsidRPr="00E84C25" w:rsidRDefault="00E84C25" w:rsidP="00487028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>Dan utvr</w:t>
      </w:r>
      <w:r>
        <w:rPr>
          <w:rFonts w:asciiTheme="minorHAnsi" w:hAnsiTheme="minorHAnsi" w:cs="Tahoma"/>
          <w:sz w:val="22"/>
          <w:szCs w:val="20"/>
          <w:lang w:val="sr-Latn-CS"/>
        </w:rPr>
        <w:t>đ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>ivanja liste akcionara je 08.01.2011.</w:t>
      </w:r>
      <w:r>
        <w:rPr>
          <w:rFonts w:asciiTheme="minorHAnsi" w:hAnsiTheme="minorHAnsi" w:cs="Tahoma"/>
          <w:sz w:val="22"/>
          <w:szCs w:val="20"/>
          <w:lang w:val="sr-Latn-CS"/>
        </w:rPr>
        <w:t xml:space="preserve"> 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>godine. Dru</w:t>
      </w:r>
      <w:r>
        <w:rPr>
          <w:rFonts w:asciiTheme="minorHAnsi" w:hAnsiTheme="minorHAnsi" w:cs="Tahoma"/>
          <w:sz w:val="22"/>
          <w:szCs w:val="20"/>
          <w:lang w:val="sr-Latn-CS"/>
        </w:rPr>
        <w:t>š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 xml:space="preserve">tvo ce ovaj poziv objaviti u listu RUSKE SLOVO 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>pre održavanja Skupštine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 xml:space="preserve"> u zakonski predviđenom roku, kao i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 xml:space="preserve"> na internet stranici</w:t>
      </w:r>
      <w:r w:rsidR="00444759" w:rsidRPr="00E84C25">
        <w:rPr>
          <w:rFonts w:asciiTheme="minorHAnsi" w:hAnsiTheme="minorHAnsi" w:cs="Tahoma"/>
          <w:sz w:val="22"/>
          <w:szCs w:val="20"/>
          <w:lang w:val="sr-Latn-CS"/>
        </w:rPr>
        <w:t xml:space="preserve"> organizatora tržišta, korporativnog agenta</w:t>
      </w:r>
      <w:r w:rsidR="00487028" w:rsidRPr="00E84C25">
        <w:rPr>
          <w:rFonts w:asciiTheme="minorHAnsi" w:hAnsiTheme="minorHAnsi" w:cs="Tahoma"/>
          <w:sz w:val="22"/>
          <w:szCs w:val="20"/>
          <w:lang w:val="sr-Latn-CS"/>
        </w:rPr>
        <w:t xml:space="preserve"> i u jednom dnevnom listu u skladu sa Zakonom i osnivačkim aktom.</w:t>
      </w:r>
    </w:p>
    <w:p w:rsidR="00487028" w:rsidRPr="00E84C25" w:rsidRDefault="00487028" w:rsidP="00487028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444759" w:rsidRPr="00E84C25" w:rsidRDefault="00444759" w:rsidP="00487028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6B6D52" w:rsidRPr="00E84C25" w:rsidRDefault="009C435D" w:rsidP="009C435D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 xml:space="preserve">U 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 xml:space="preserve">Ruskom Krsturu, 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 xml:space="preserve">dana 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27.01.2010.</w:t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>godine.</w:t>
      </w:r>
    </w:p>
    <w:p w:rsidR="00E84C25" w:rsidRPr="00E84C25" w:rsidRDefault="00E84C25" w:rsidP="009C435D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8A3481" w:rsidRPr="00E84C25" w:rsidRDefault="008A3481" w:rsidP="007C01C8">
      <w:pPr>
        <w:jc w:val="both"/>
        <w:rPr>
          <w:rFonts w:asciiTheme="minorHAnsi" w:hAnsiTheme="minorHAnsi" w:cs="Tahoma"/>
          <w:sz w:val="22"/>
          <w:szCs w:val="20"/>
          <w:lang w:val="sr-Latn-CS"/>
        </w:rPr>
      </w:pPr>
    </w:p>
    <w:p w:rsidR="006B6D52" w:rsidRPr="00E84C25" w:rsidRDefault="006B6D52" w:rsidP="009C435D">
      <w:pPr>
        <w:jc w:val="right"/>
        <w:rPr>
          <w:rFonts w:asciiTheme="minorHAnsi" w:hAnsiTheme="minorHAnsi" w:cs="Tahoma"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Pr="00E84C25">
        <w:rPr>
          <w:rFonts w:asciiTheme="minorHAnsi" w:hAnsiTheme="minorHAnsi" w:cs="Tahoma"/>
          <w:sz w:val="22"/>
          <w:szCs w:val="20"/>
          <w:lang w:val="sr-Latn-CS"/>
        </w:rPr>
        <w:tab/>
      </w:r>
      <w:r w:rsidR="009C435D" w:rsidRPr="00E84C25">
        <w:rPr>
          <w:rFonts w:asciiTheme="minorHAnsi" w:hAnsiTheme="minorHAnsi" w:cs="Tahoma"/>
          <w:sz w:val="22"/>
          <w:szCs w:val="20"/>
          <w:lang w:val="sr-Latn-CS"/>
        </w:rPr>
        <w:t>_________</w:t>
      </w:r>
      <w:r w:rsidR="00E84C25" w:rsidRPr="00E84C25">
        <w:rPr>
          <w:rFonts w:asciiTheme="minorHAnsi" w:hAnsiTheme="minorHAnsi" w:cs="Tahoma"/>
          <w:sz w:val="22"/>
          <w:szCs w:val="20"/>
          <w:lang w:val="sr-Latn-CS"/>
        </w:rPr>
        <w:t>__</w:t>
      </w:r>
      <w:r w:rsidR="009C435D" w:rsidRPr="00E84C25">
        <w:rPr>
          <w:rFonts w:asciiTheme="minorHAnsi" w:hAnsiTheme="minorHAnsi" w:cs="Tahoma"/>
          <w:sz w:val="22"/>
          <w:szCs w:val="20"/>
          <w:lang w:val="sr-Latn-CS"/>
        </w:rPr>
        <w:t>______________</w:t>
      </w:r>
    </w:p>
    <w:p w:rsidR="00864CCA" w:rsidRPr="00E84C25" w:rsidRDefault="00E84C25" w:rsidP="009C435D">
      <w:pPr>
        <w:jc w:val="right"/>
        <w:rPr>
          <w:rFonts w:asciiTheme="minorHAnsi" w:hAnsiTheme="minorHAnsi" w:cs="Tahoma"/>
          <w:bCs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bCs/>
          <w:sz w:val="22"/>
          <w:szCs w:val="20"/>
          <w:lang w:val="sr-Latn-CS"/>
        </w:rPr>
        <w:t>Predsednik Upravnog odbora</w:t>
      </w:r>
    </w:p>
    <w:p w:rsidR="00E84C25" w:rsidRPr="00E84C25" w:rsidRDefault="00E84C25" w:rsidP="00E84C25">
      <w:pPr>
        <w:ind w:left="6480" w:firstLine="720"/>
        <w:jc w:val="center"/>
        <w:rPr>
          <w:rFonts w:asciiTheme="minorHAnsi" w:hAnsiTheme="minorHAnsi" w:cs="Tahoma"/>
          <w:bCs/>
          <w:sz w:val="22"/>
          <w:szCs w:val="20"/>
          <w:lang w:val="sr-Latn-CS"/>
        </w:rPr>
      </w:pPr>
      <w:r w:rsidRPr="00E84C25">
        <w:rPr>
          <w:rFonts w:asciiTheme="minorHAnsi" w:hAnsiTheme="minorHAnsi" w:cs="Tahoma"/>
          <w:bCs/>
          <w:sz w:val="22"/>
          <w:szCs w:val="20"/>
          <w:lang w:val="sr-Latn-CS"/>
        </w:rPr>
        <w:t>Aleksandra Homa</w:t>
      </w:r>
    </w:p>
    <w:p w:rsidR="00864CCA" w:rsidRPr="00E84C25" w:rsidRDefault="00864CCA" w:rsidP="009C435D">
      <w:pPr>
        <w:jc w:val="right"/>
        <w:rPr>
          <w:rFonts w:asciiTheme="minorHAnsi" w:hAnsiTheme="minorHAnsi" w:cs="Tahoma"/>
          <w:b/>
          <w:sz w:val="22"/>
          <w:szCs w:val="20"/>
          <w:lang w:val="sr-Latn-CS"/>
        </w:rPr>
      </w:pPr>
    </w:p>
    <w:p w:rsidR="00864CCA" w:rsidRPr="00E84C25" w:rsidRDefault="00864CCA" w:rsidP="00864CCA">
      <w:pPr>
        <w:rPr>
          <w:rFonts w:asciiTheme="minorHAnsi" w:hAnsiTheme="minorHAnsi" w:cs="Tahoma"/>
          <w:sz w:val="22"/>
          <w:szCs w:val="20"/>
          <w:lang w:val="sr-Latn-CS"/>
        </w:rPr>
      </w:pPr>
    </w:p>
    <w:sectPr w:rsidR="00864CCA" w:rsidRPr="00E84C25" w:rsidSect="00487028">
      <w:pgSz w:w="11907" w:h="16840" w:code="9"/>
      <w:pgMar w:top="993" w:right="1134" w:bottom="1440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3F"/>
    <w:multiLevelType w:val="hybridMultilevel"/>
    <w:tmpl w:val="DF6CE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5C46"/>
    <w:multiLevelType w:val="hybridMultilevel"/>
    <w:tmpl w:val="59D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8545C"/>
    <w:multiLevelType w:val="hybridMultilevel"/>
    <w:tmpl w:val="3BD4A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75E94"/>
    <w:multiLevelType w:val="hybridMultilevel"/>
    <w:tmpl w:val="59CEC9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860EC5"/>
    <w:multiLevelType w:val="hybridMultilevel"/>
    <w:tmpl w:val="90987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920B2"/>
    <w:rsid w:val="000435D2"/>
    <w:rsid w:val="000920B2"/>
    <w:rsid w:val="000E7351"/>
    <w:rsid w:val="00100A90"/>
    <w:rsid w:val="002A0F59"/>
    <w:rsid w:val="003A6476"/>
    <w:rsid w:val="00444759"/>
    <w:rsid w:val="00487028"/>
    <w:rsid w:val="005103F1"/>
    <w:rsid w:val="00557EFE"/>
    <w:rsid w:val="006568B5"/>
    <w:rsid w:val="006B6D52"/>
    <w:rsid w:val="00742F88"/>
    <w:rsid w:val="0077055A"/>
    <w:rsid w:val="007C01C8"/>
    <w:rsid w:val="00864CCA"/>
    <w:rsid w:val="008A3481"/>
    <w:rsid w:val="008E2A92"/>
    <w:rsid w:val="00934EFD"/>
    <w:rsid w:val="009C435D"/>
    <w:rsid w:val="00A235B9"/>
    <w:rsid w:val="00BA5FF0"/>
    <w:rsid w:val="00BB6D36"/>
    <w:rsid w:val="00BF26C8"/>
    <w:rsid w:val="00CA6F53"/>
    <w:rsid w:val="00D237AF"/>
    <w:rsid w:val="00E116D1"/>
    <w:rsid w:val="00E8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57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BITNIM DOGAĐAJIMA</vt:lpstr>
    </vt:vector>
  </TitlesOfParts>
  <Company>AD JUGOINSPEKT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BITNIM DOGAĐAJIMA</dc:title>
  <dc:subject/>
  <dc:creator>Doru Gruba</dc:creator>
  <cp:keywords/>
  <dc:description/>
  <cp:lastModifiedBy>Sunjka</cp:lastModifiedBy>
  <cp:revision>2</cp:revision>
  <cp:lastPrinted>2010-02-18T08:21:00Z</cp:lastPrinted>
  <dcterms:created xsi:type="dcterms:W3CDTF">2011-01-27T09:37:00Z</dcterms:created>
  <dcterms:modified xsi:type="dcterms:W3CDTF">2011-01-27T09:37:00Z</dcterms:modified>
</cp:coreProperties>
</file>