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BB" w:rsidRPr="00262DC5" w:rsidRDefault="002E2BBB" w:rsidP="0001344E">
      <w:pPr>
        <w:pStyle w:val="NoSpacing"/>
        <w:rPr>
          <w:rFonts w:ascii="Arial" w:hAnsi="Arial" w:cs="Arial"/>
          <w:b/>
        </w:rPr>
      </w:pPr>
      <w:r w:rsidRPr="00262DC5">
        <w:rPr>
          <w:rFonts w:ascii="Arial" w:hAnsi="Arial" w:cs="Arial"/>
          <w:b/>
        </w:rPr>
        <w:t>AD „GRANEXPORT“ PANČEVO</w:t>
      </w:r>
    </w:p>
    <w:p w:rsidR="002E2BBB" w:rsidRPr="00262DC5" w:rsidRDefault="002E2BBB" w:rsidP="0001344E">
      <w:pPr>
        <w:pStyle w:val="NoSpacing"/>
        <w:rPr>
          <w:rFonts w:ascii="Arial" w:hAnsi="Arial" w:cs="Arial"/>
          <w:b/>
        </w:rPr>
      </w:pPr>
      <w:r w:rsidRPr="00262DC5">
        <w:rPr>
          <w:rFonts w:ascii="Arial" w:hAnsi="Arial" w:cs="Arial"/>
          <w:b/>
        </w:rPr>
        <w:t>Luka dunav bb</w:t>
      </w:r>
    </w:p>
    <w:p w:rsidR="002E2BBB" w:rsidRPr="00262DC5" w:rsidRDefault="002E2BBB" w:rsidP="00EC4526">
      <w:pPr>
        <w:tabs>
          <w:tab w:val="left" w:pos="7230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262DC5">
        <w:rPr>
          <w:rFonts w:ascii="Arial" w:hAnsi="Arial" w:cs="Arial"/>
          <w:b/>
          <w:sz w:val="22"/>
          <w:szCs w:val="22"/>
        </w:rPr>
        <w:t>PANČEVO</w:t>
      </w:r>
      <w:r w:rsidRPr="00262DC5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262DC5" w:rsidRPr="00262DC5" w:rsidRDefault="00262DC5" w:rsidP="00EC4526">
      <w:pPr>
        <w:tabs>
          <w:tab w:val="left" w:pos="7230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262DC5" w:rsidRPr="00262DC5" w:rsidRDefault="00262DC5" w:rsidP="00EC4526">
      <w:pPr>
        <w:tabs>
          <w:tab w:val="left" w:pos="7230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2E2BBB" w:rsidRPr="00262DC5" w:rsidRDefault="002E2BBB" w:rsidP="00EC4526">
      <w:pPr>
        <w:tabs>
          <w:tab w:val="left" w:pos="7230"/>
        </w:tabs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262DC5">
        <w:rPr>
          <w:rFonts w:ascii="Arial" w:hAnsi="Arial" w:cs="Arial"/>
          <w:i/>
          <w:sz w:val="22"/>
          <w:szCs w:val="22"/>
          <w:lang w:val="sr-Latn-CS"/>
        </w:rPr>
        <w:t xml:space="preserve"> U p u ć u j e </w:t>
      </w:r>
    </w:p>
    <w:p w:rsidR="002E2BBB" w:rsidRPr="00262DC5" w:rsidRDefault="002E2BBB" w:rsidP="00EC4526">
      <w:pPr>
        <w:tabs>
          <w:tab w:val="left" w:pos="723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2E2BBB" w:rsidRPr="00262DC5" w:rsidRDefault="002E2BBB" w:rsidP="00EC4526">
      <w:pPr>
        <w:tabs>
          <w:tab w:val="left" w:pos="7230"/>
        </w:tabs>
        <w:jc w:val="center"/>
        <w:outlineLvl w:val="0"/>
        <w:rPr>
          <w:rFonts w:ascii="Arial" w:hAnsi="Arial" w:cs="Arial"/>
          <w:b/>
          <w:sz w:val="22"/>
          <w:szCs w:val="22"/>
          <w:lang w:val="sr-Latn-CS"/>
        </w:rPr>
      </w:pPr>
      <w:r w:rsidRPr="00262DC5">
        <w:rPr>
          <w:rFonts w:ascii="Arial" w:hAnsi="Arial" w:cs="Arial"/>
          <w:b/>
          <w:sz w:val="22"/>
          <w:szCs w:val="22"/>
          <w:lang w:val="sr-Latn-CS"/>
        </w:rPr>
        <w:t>JAVNI POZIV</w:t>
      </w:r>
    </w:p>
    <w:p w:rsidR="002E2BBB" w:rsidRPr="00262DC5" w:rsidRDefault="002E2BBB" w:rsidP="00EC4526">
      <w:pPr>
        <w:tabs>
          <w:tab w:val="left" w:pos="7230"/>
        </w:tabs>
        <w:jc w:val="center"/>
        <w:rPr>
          <w:rFonts w:ascii="Arial" w:hAnsi="Arial" w:cs="Arial"/>
          <w:sz w:val="22"/>
          <w:szCs w:val="22"/>
          <w:lang w:val="sr-Latn-CS"/>
        </w:rPr>
      </w:pPr>
    </w:p>
    <w:p w:rsidR="00262DC5" w:rsidRPr="00262DC5" w:rsidRDefault="002E2BBB" w:rsidP="00262DC5">
      <w:pPr>
        <w:tabs>
          <w:tab w:val="left" w:pos="7230"/>
        </w:tabs>
        <w:rPr>
          <w:rFonts w:ascii="Arial" w:hAnsi="Arial" w:cs="Arial"/>
          <w:sz w:val="22"/>
          <w:szCs w:val="22"/>
          <w:lang w:val="sr-Latn-CS"/>
        </w:rPr>
      </w:pPr>
      <w:r w:rsidRPr="00262DC5">
        <w:rPr>
          <w:rFonts w:ascii="Arial" w:hAnsi="Arial" w:cs="Arial"/>
          <w:sz w:val="22"/>
          <w:szCs w:val="22"/>
        </w:rPr>
        <w:t xml:space="preserve">svim akcionarima AD „GRANEXPORT“ PANČEVO za  prisustvo na </w:t>
      </w:r>
      <w:r w:rsidR="00262DC5" w:rsidRPr="00262DC5">
        <w:rPr>
          <w:rFonts w:ascii="Arial" w:hAnsi="Arial" w:cs="Arial"/>
          <w:sz w:val="22"/>
          <w:szCs w:val="22"/>
        </w:rPr>
        <w:t>vanrednoj</w:t>
      </w:r>
      <w:r w:rsidRPr="00262DC5">
        <w:rPr>
          <w:rFonts w:ascii="Arial" w:hAnsi="Arial" w:cs="Arial"/>
          <w:sz w:val="22"/>
          <w:szCs w:val="22"/>
        </w:rPr>
        <w:t xml:space="preserve"> sednici  Skupštine akcionara AD „GRANEXPORT“ PANČEVO  </w:t>
      </w:r>
      <w:proofErr w:type="spellStart"/>
      <w:r w:rsidRPr="00262DC5">
        <w:rPr>
          <w:rFonts w:ascii="Arial" w:hAnsi="Arial" w:cs="Arial"/>
          <w:sz w:val="22"/>
          <w:szCs w:val="22"/>
        </w:rPr>
        <w:t>koja</w:t>
      </w:r>
      <w:proofErr w:type="spellEnd"/>
      <w:r w:rsidRPr="00262D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2DC5">
        <w:rPr>
          <w:rFonts w:ascii="Arial" w:hAnsi="Arial" w:cs="Arial"/>
          <w:sz w:val="22"/>
          <w:szCs w:val="22"/>
        </w:rPr>
        <w:t>će</w:t>
      </w:r>
      <w:proofErr w:type="spellEnd"/>
      <w:r w:rsidRPr="00262DC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62DC5">
        <w:rPr>
          <w:rFonts w:ascii="Arial" w:hAnsi="Arial" w:cs="Arial"/>
          <w:sz w:val="22"/>
          <w:szCs w:val="22"/>
        </w:rPr>
        <w:t>održati</w:t>
      </w:r>
      <w:proofErr w:type="spellEnd"/>
      <w:r w:rsidRPr="00262D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2DC5">
        <w:rPr>
          <w:rFonts w:ascii="Arial" w:hAnsi="Arial" w:cs="Arial"/>
          <w:sz w:val="22"/>
          <w:szCs w:val="22"/>
        </w:rPr>
        <w:t>dana</w:t>
      </w:r>
      <w:proofErr w:type="spellEnd"/>
      <w:r w:rsidRPr="00262DC5">
        <w:rPr>
          <w:rFonts w:ascii="Arial" w:hAnsi="Arial" w:cs="Arial"/>
          <w:sz w:val="22"/>
          <w:szCs w:val="22"/>
        </w:rPr>
        <w:t xml:space="preserve"> </w:t>
      </w:r>
      <w:r w:rsidR="00CA5D6F">
        <w:rPr>
          <w:rFonts w:ascii="Arial" w:hAnsi="Arial" w:cs="Arial"/>
          <w:sz w:val="22"/>
          <w:szCs w:val="22"/>
        </w:rPr>
        <w:t>31</w:t>
      </w:r>
      <w:r w:rsidR="003005FE">
        <w:rPr>
          <w:rFonts w:ascii="Arial" w:hAnsi="Arial" w:cs="Arial"/>
          <w:sz w:val="22"/>
          <w:szCs w:val="22"/>
        </w:rPr>
        <w:t>.</w:t>
      </w:r>
      <w:r w:rsidR="00CA5D6F">
        <w:rPr>
          <w:rFonts w:ascii="Arial" w:hAnsi="Arial" w:cs="Arial"/>
          <w:sz w:val="22"/>
          <w:szCs w:val="22"/>
        </w:rPr>
        <w:t>01</w:t>
      </w:r>
      <w:r w:rsidR="00262DC5" w:rsidRPr="00262DC5">
        <w:rPr>
          <w:rFonts w:ascii="Arial" w:hAnsi="Arial" w:cs="Arial"/>
          <w:sz w:val="22"/>
          <w:szCs w:val="22"/>
        </w:rPr>
        <w:t>.201</w:t>
      </w:r>
      <w:r w:rsidR="00CA5D6F">
        <w:rPr>
          <w:rFonts w:ascii="Arial" w:hAnsi="Arial" w:cs="Arial"/>
          <w:sz w:val="22"/>
          <w:szCs w:val="22"/>
        </w:rPr>
        <w:t>2</w:t>
      </w:r>
      <w:r w:rsidR="00262DC5" w:rsidRPr="00262DC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62DC5" w:rsidRPr="00262DC5">
        <w:rPr>
          <w:rFonts w:ascii="Arial" w:hAnsi="Arial" w:cs="Arial"/>
          <w:sz w:val="22"/>
          <w:szCs w:val="22"/>
        </w:rPr>
        <w:t>godine</w:t>
      </w:r>
      <w:proofErr w:type="spellEnd"/>
      <w:r w:rsidR="00262DC5" w:rsidRPr="00262DC5">
        <w:rPr>
          <w:rFonts w:ascii="Arial" w:hAnsi="Arial" w:cs="Arial"/>
          <w:sz w:val="22"/>
          <w:szCs w:val="22"/>
          <w:lang w:val="sr-Latn-CS"/>
        </w:rPr>
        <w:t xml:space="preserve"> u prostorijama većinskog akcionara </w:t>
      </w:r>
      <w:r w:rsidR="00262DC5" w:rsidRPr="00262DC5">
        <w:rPr>
          <w:rFonts w:ascii="Arial" w:hAnsi="Arial" w:cs="Arial"/>
          <w:sz w:val="22"/>
          <w:szCs w:val="22"/>
        </w:rPr>
        <w:t xml:space="preserve">„AGRI EUROPE INVEST“ </w:t>
      </w:r>
      <w:proofErr w:type="spellStart"/>
      <w:r w:rsidR="00262DC5" w:rsidRPr="00262DC5">
        <w:rPr>
          <w:rFonts w:ascii="Arial" w:hAnsi="Arial" w:cs="Arial"/>
          <w:sz w:val="22"/>
          <w:szCs w:val="22"/>
        </w:rPr>
        <w:t>d.o.o</w:t>
      </w:r>
      <w:proofErr w:type="spellEnd"/>
      <w:r w:rsidR="00262DC5" w:rsidRPr="00262DC5">
        <w:rPr>
          <w:rFonts w:ascii="Arial" w:hAnsi="Arial" w:cs="Arial"/>
          <w:sz w:val="22"/>
          <w:szCs w:val="22"/>
        </w:rPr>
        <w:t xml:space="preserve">. Novi Sad, </w:t>
      </w:r>
      <w:proofErr w:type="spellStart"/>
      <w:r w:rsidR="00262DC5" w:rsidRPr="00262DC5">
        <w:rPr>
          <w:rFonts w:ascii="Arial" w:hAnsi="Arial" w:cs="Arial"/>
          <w:sz w:val="22"/>
          <w:szCs w:val="22"/>
        </w:rPr>
        <w:t>Trg</w:t>
      </w:r>
      <w:proofErr w:type="spellEnd"/>
      <w:r w:rsidR="00262DC5" w:rsidRPr="00262D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2DC5" w:rsidRPr="00262DC5">
        <w:rPr>
          <w:rFonts w:ascii="Arial" w:hAnsi="Arial" w:cs="Arial"/>
          <w:sz w:val="22"/>
          <w:szCs w:val="22"/>
        </w:rPr>
        <w:t>Marije</w:t>
      </w:r>
      <w:proofErr w:type="spellEnd"/>
      <w:r w:rsidR="00262DC5" w:rsidRPr="00262D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2DC5" w:rsidRPr="00262DC5">
        <w:rPr>
          <w:rFonts w:ascii="Arial" w:hAnsi="Arial" w:cs="Arial"/>
          <w:sz w:val="22"/>
          <w:szCs w:val="22"/>
        </w:rPr>
        <w:t>Trandafil</w:t>
      </w:r>
      <w:proofErr w:type="spellEnd"/>
      <w:r w:rsidR="00262DC5" w:rsidRPr="00262DC5">
        <w:rPr>
          <w:rFonts w:ascii="Arial" w:hAnsi="Arial" w:cs="Arial"/>
          <w:sz w:val="22"/>
          <w:szCs w:val="22"/>
        </w:rPr>
        <w:t xml:space="preserve"> br. 7., </w:t>
      </w:r>
      <w:r w:rsidR="00262DC5" w:rsidRPr="00262DC5">
        <w:rPr>
          <w:rFonts w:ascii="Arial" w:hAnsi="Arial" w:cs="Arial"/>
          <w:sz w:val="22"/>
          <w:szCs w:val="22"/>
          <w:lang w:val="sr-Latn-CS"/>
        </w:rPr>
        <w:t>sa početkom u 12 časova.</w:t>
      </w:r>
    </w:p>
    <w:p w:rsidR="002E2BBB" w:rsidRPr="00262DC5" w:rsidRDefault="002E2BBB" w:rsidP="00EC4526">
      <w:pPr>
        <w:tabs>
          <w:tab w:val="left" w:pos="723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3D7706" w:rsidRDefault="003D7706" w:rsidP="0001344E">
      <w:pPr>
        <w:pStyle w:val="NoSpacing"/>
        <w:jc w:val="center"/>
        <w:rPr>
          <w:rFonts w:ascii="Arial" w:hAnsi="Arial" w:cs="Arial"/>
          <w:b/>
        </w:rPr>
      </w:pPr>
    </w:p>
    <w:p w:rsidR="003D7706" w:rsidRPr="00C32A67" w:rsidRDefault="003D7706" w:rsidP="003D7706">
      <w:pPr>
        <w:tabs>
          <w:tab w:val="left" w:pos="723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3D7706" w:rsidRPr="00C32A67" w:rsidRDefault="003D7706" w:rsidP="003D7706">
      <w:pPr>
        <w:pStyle w:val="NoSpacing"/>
        <w:jc w:val="center"/>
        <w:rPr>
          <w:rFonts w:ascii="Arial" w:hAnsi="Arial" w:cs="Arial"/>
          <w:b/>
        </w:rPr>
      </w:pPr>
      <w:r w:rsidRPr="00C32A67">
        <w:rPr>
          <w:rFonts w:ascii="Arial" w:hAnsi="Arial" w:cs="Arial"/>
          <w:b/>
        </w:rPr>
        <w:t>DNEVNI RED</w:t>
      </w:r>
    </w:p>
    <w:p w:rsidR="003D7706" w:rsidRPr="00C32A67" w:rsidRDefault="003D7706" w:rsidP="003D7706">
      <w:pPr>
        <w:pStyle w:val="NoSpacing"/>
        <w:rPr>
          <w:rFonts w:ascii="Arial" w:hAnsi="Arial" w:cs="Arial"/>
        </w:rPr>
      </w:pPr>
    </w:p>
    <w:p w:rsidR="003D7706" w:rsidRPr="00C32A67" w:rsidRDefault="003D7706" w:rsidP="003D7706">
      <w:pPr>
        <w:ind w:right="1122"/>
        <w:rPr>
          <w:rFonts w:ascii="Arial" w:hAnsi="Arial" w:cs="Arial"/>
          <w:sz w:val="22"/>
          <w:szCs w:val="22"/>
        </w:rPr>
      </w:pPr>
      <w:r w:rsidRPr="00C32A67">
        <w:rPr>
          <w:rFonts w:ascii="Arial" w:hAnsi="Arial" w:cs="Arial"/>
          <w:sz w:val="22"/>
          <w:szCs w:val="22"/>
        </w:rPr>
        <w:t>PRETHODNI POSTUPAK:</w:t>
      </w:r>
    </w:p>
    <w:p w:rsidR="003D7706" w:rsidRPr="00C32A67" w:rsidRDefault="003D7706" w:rsidP="003D7706">
      <w:pPr>
        <w:ind w:right="1122"/>
        <w:rPr>
          <w:rFonts w:ascii="Arial" w:hAnsi="Arial" w:cs="Arial"/>
          <w:sz w:val="22"/>
          <w:szCs w:val="22"/>
        </w:rPr>
      </w:pPr>
    </w:p>
    <w:p w:rsidR="003D7706" w:rsidRDefault="003D7706" w:rsidP="003D7706">
      <w:pPr>
        <w:ind w:right="1122"/>
        <w:rPr>
          <w:rFonts w:ascii="Arial" w:hAnsi="Arial" w:cs="Arial"/>
          <w:sz w:val="22"/>
          <w:szCs w:val="22"/>
        </w:rPr>
      </w:pPr>
      <w:r w:rsidRPr="00C32A67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32A67">
        <w:rPr>
          <w:rFonts w:ascii="Arial" w:hAnsi="Arial" w:cs="Arial"/>
          <w:sz w:val="22"/>
          <w:szCs w:val="22"/>
        </w:rPr>
        <w:t>Otvaranje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sednice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Skupštine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i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izbor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predsednika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Skupštine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akcionara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AD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3D7706" w:rsidRPr="00C32A67" w:rsidRDefault="003D7706" w:rsidP="003D7706">
      <w:pPr>
        <w:ind w:right="11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32A67">
        <w:rPr>
          <w:rFonts w:ascii="Arial" w:hAnsi="Arial" w:cs="Arial"/>
          <w:sz w:val="22"/>
          <w:szCs w:val="22"/>
        </w:rPr>
        <w:t>„GRANEXPORT</w:t>
      </w:r>
      <w:proofErr w:type="gramStart"/>
      <w:r w:rsidRPr="00C32A67">
        <w:rPr>
          <w:rFonts w:ascii="Arial" w:hAnsi="Arial" w:cs="Arial"/>
          <w:sz w:val="22"/>
          <w:szCs w:val="22"/>
        </w:rPr>
        <w:t>“ PANČEVO</w:t>
      </w:r>
      <w:proofErr w:type="gramEnd"/>
    </w:p>
    <w:p w:rsidR="003D7706" w:rsidRPr="00C32A67" w:rsidRDefault="003D7706" w:rsidP="003D7706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C32A67">
        <w:rPr>
          <w:rFonts w:ascii="Arial" w:hAnsi="Arial" w:cs="Arial"/>
          <w:sz w:val="22"/>
          <w:szCs w:val="22"/>
        </w:rPr>
        <w:t xml:space="preserve">2.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Izbor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zapisničara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2A67">
        <w:rPr>
          <w:rFonts w:ascii="Arial" w:hAnsi="Arial" w:cs="Arial"/>
          <w:sz w:val="22"/>
          <w:szCs w:val="22"/>
        </w:rPr>
        <w:t>dva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overača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i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tri </w:t>
      </w:r>
      <w:proofErr w:type="spellStart"/>
      <w:r w:rsidRPr="00C32A67">
        <w:rPr>
          <w:rFonts w:ascii="Arial" w:hAnsi="Arial" w:cs="Arial"/>
          <w:sz w:val="22"/>
          <w:szCs w:val="22"/>
        </w:rPr>
        <w:t>člana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Komisije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za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glasanje</w:t>
      </w:r>
      <w:proofErr w:type="spellEnd"/>
      <w:r w:rsidRPr="00C32A67">
        <w:rPr>
          <w:rFonts w:ascii="Arial" w:hAnsi="Arial" w:cs="Arial"/>
          <w:sz w:val="22"/>
          <w:szCs w:val="22"/>
        </w:rPr>
        <w:t>,</w:t>
      </w:r>
    </w:p>
    <w:p w:rsidR="003D7706" w:rsidRDefault="003D7706" w:rsidP="003D7706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C32A67">
        <w:rPr>
          <w:rFonts w:ascii="Arial" w:hAnsi="Arial" w:cs="Arial"/>
          <w:sz w:val="22"/>
          <w:szCs w:val="22"/>
        </w:rPr>
        <w:t xml:space="preserve">3.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Verifikovanje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prisutnih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akcionara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i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punomoćnika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akcionara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i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utvrđivanja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kvoruma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za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rad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D7706" w:rsidRPr="00C32A67" w:rsidRDefault="003D7706" w:rsidP="003D7706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C32A67">
        <w:rPr>
          <w:rFonts w:ascii="Arial" w:hAnsi="Arial" w:cs="Arial"/>
          <w:sz w:val="22"/>
          <w:szCs w:val="22"/>
        </w:rPr>
        <w:t>Skupštine</w:t>
      </w:r>
      <w:proofErr w:type="spellEnd"/>
    </w:p>
    <w:p w:rsidR="003D7706" w:rsidRPr="00C32A67" w:rsidRDefault="003D7706" w:rsidP="003D7706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</w:p>
    <w:p w:rsidR="00CA5D6F" w:rsidRPr="00C32A67" w:rsidRDefault="00CA5D6F" w:rsidP="00CA5D6F">
      <w:pPr>
        <w:tabs>
          <w:tab w:val="left" w:pos="7230"/>
        </w:tabs>
        <w:ind w:firstLine="561"/>
        <w:jc w:val="both"/>
        <w:rPr>
          <w:rFonts w:ascii="Arial" w:hAnsi="Arial" w:cs="Arial"/>
          <w:sz w:val="22"/>
          <w:szCs w:val="22"/>
        </w:rPr>
      </w:pPr>
      <w:r w:rsidRPr="00C32A67">
        <w:rPr>
          <w:rFonts w:ascii="Arial" w:hAnsi="Arial" w:cs="Arial"/>
          <w:sz w:val="22"/>
          <w:szCs w:val="22"/>
        </w:rPr>
        <w:t>REDOVNI POSTUPAK:</w:t>
      </w:r>
    </w:p>
    <w:p w:rsidR="00CA5D6F" w:rsidRPr="00C32A67" w:rsidRDefault="00CA5D6F" w:rsidP="00CA5D6F">
      <w:pPr>
        <w:tabs>
          <w:tab w:val="left" w:pos="7230"/>
        </w:tabs>
        <w:ind w:firstLine="561"/>
        <w:jc w:val="both"/>
        <w:rPr>
          <w:rFonts w:ascii="Arial" w:hAnsi="Arial" w:cs="Arial"/>
          <w:sz w:val="22"/>
          <w:szCs w:val="22"/>
        </w:rPr>
      </w:pPr>
    </w:p>
    <w:p w:rsidR="00CA5D6F" w:rsidRPr="00C32A67" w:rsidRDefault="00CA5D6F" w:rsidP="00CA5D6F">
      <w:pPr>
        <w:numPr>
          <w:ilvl w:val="0"/>
          <w:numId w:val="2"/>
        </w:numPr>
        <w:tabs>
          <w:tab w:val="left" w:pos="723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>Usvajanje predloženog dnevnog reda,</w:t>
      </w:r>
    </w:p>
    <w:p w:rsidR="00CA5D6F" w:rsidRPr="00C32A67" w:rsidRDefault="00CA5D6F" w:rsidP="00CA5D6F">
      <w:pPr>
        <w:numPr>
          <w:ilvl w:val="0"/>
          <w:numId w:val="2"/>
        </w:numPr>
        <w:tabs>
          <w:tab w:val="left" w:pos="723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>Usvajanje zapisnika sa  prethodne sednice Skupštine akcionara.</w:t>
      </w:r>
    </w:p>
    <w:p w:rsidR="00CA5D6F" w:rsidRDefault="00CA5D6F" w:rsidP="00CA5D6F">
      <w:pPr>
        <w:numPr>
          <w:ilvl w:val="0"/>
          <w:numId w:val="2"/>
        </w:numPr>
        <w:tabs>
          <w:tab w:val="left" w:pos="723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 xml:space="preserve">Donošenje Odluke o </w:t>
      </w:r>
      <w:r>
        <w:rPr>
          <w:rFonts w:ascii="Arial" w:hAnsi="Arial" w:cs="Arial"/>
          <w:sz w:val="22"/>
          <w:szCs w:val="22"/>
          <w:lang w:val="sr-Latn-CS"/>
        </w:rPr>
        <w:t>usvajanju Osnivačkog akta, u skladu sa odredbama novog Zakona o privrednim društvima.</w:t>
      </w:r>
    </w:p>
    <w:p w:rsidR="00CA5D6F" w:rsidRPr="00D63CC8" w:rsidRDefault="00CA5D6F" w:rsidP="00CA5D6F">
      <w:pPr>
        <w:numPr>
          <w:ilvl w:val="0"/>
          <w:numId w:val="2"/>
        </w:num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D63CC8">
        <w:rPr>
          <w:rFonts w:ascii="Arial" w:hAnsi="Arial" w:cs="Arial"/>
          <w:sz w:val="22"/>
          <w:szCs w:val="22"/>
        </w:rPr>
        <w:t>Donošenje</w:t>
      </w:r>
      <w:proofErr w:type="spellEnd"/>
      <w:r w:rsidRPr="00D63C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3CC8">
        <w:rPr>
          <w:rFonts w:ascii="Arial" w:hAnsi="Arial" w:cs="Arial"/>
          <w:sz w:val="22"/>
          <w:szCs w:val="22"/>
        </w:rPr>
        <w:t>Odluke</w:t>
      </w:r>
      <w:proofErr w:type="spellEnd"/>
      <w:r w:rsidRPr="00D63CC8"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osvajanju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Statuta</w:t>
      </w:r>
      <w:proofErr w:type="spellEnd"/>
      <w:r>
        <w:rPr>
          <w:rFonts w:ascii="Arial" w:hAnsi="Arial" w:cs="Arial"/>
          <w:sz w:val="22"/>
          <w:szCs w:val="22"/>
        </w:rPr>
        <w:t xml:space="preserve"> A.D.</w:t>
      </w:r>
    </w:p>
    <w:p w:rsidR="00CA5D6F" w:rsidRPr="00C32A67" w:rsidRDefault="00CA5D6F" w:rsidP="00CA5D6F">
      <w:pPr>
        <w:numPr>
          <w:ilvl w:val="0"/>
          <w:numId w:val="2"/>
        </w:num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>Pitanja i predlozi.</w:t>
      </w:r>
    </w:p>
    <w:p w:rsidR="00CA5D6F" w:rsidRPr="00C32A67" w:rsidRDefault="00CA5D6F" w:rsidP="00CA5D6F">
      <w:pPr>
        <w:tabs>
          <w:tab w:val="left" w:pos="7230"/>
        </w:tabs>
        <w:ind w:firstLine="561"/>
        <w:jc w:val="both"/>
        <w:rPr>
          <w:rFonts w:ascii="Arial" w:hAnsi="Arial" w:cs="Arial"/>
          <w:sz w:val="22"/>
          <w:szCs w:val="22"/>
        </w:rPr>
      </w:pPr>
    </w:p>
    <w:p w:rsidR="00CA5D6F" w:rsidRPr="00C32A67" w:rsidRDefault="00CA5D6F" w:rsidP="00CA5D6F">
      <w:pPr>
        <w:tabs>
          <w:tab w:val="left" w:pos="723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</w:rPr>
        <w:t xml:space="preserve">          </w:t>
      </w:r>
    </w:p>
    <w:p w:rsidR="00CA5D6F" w:rsidRPr="00C32A67" w:rsidRDefault="00CA5D6F" w:rsidP="00CA5D6F">
      <w:pPr>
        <w:tabs>
          <w:tab w:val="left" w:pos="7230"/>
        </w:tabs>
        <w:ind w:left="360"/>
        <w:jc w:val="both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 xml:space="preserve">Utvrđuje se dan </w:t>
      </w:r>
      <w:r>
        <w:rPr>
          <w:rFonts w:ascii="Arial" w:hAnsi="Arial" w:cs="Arial"/>
          <w:sz w:val="22"/>
          <w:szCs w:val="22"/>
          <w:lang w:val="sr-Latn-CS"/>
        </w:rPr>
        <w:t>19.01.2012</w:t>
      </w:r>
      <w:r w:rsidRPr="00C32A67">
        <w:rPr>
          <w:rFonts w:ascii="Arial" w:hAnsi="Arial" w:cs="Arial"/>
          <w:sz w:val="22"/>
          <w:szCs w:val="22"/>
          <w:lang w:val="sr-Latn-CS"/>
        </w:rPr>
        <w:t>. godine kao dan utvrđivanja liste akcionara.</w:t>
      </w:r>
    </w:p>
    <w:p w:rsidR="00CA5D6F" w:rsidRPr="00C32A67" w:rsidRDefault="00CA5D6F" w:rsidP="00CA5D6F">
      <w:pPr>
        <w:tabs>
          <w:tab w:val="left" w:pos="7230"/>
        </w:tabs>
        <w:ind w:left="360"/>
        <w:jc w:val="both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 xml:space="preserve">Pravo neposredog učešća i odlučivanja na sednici Skupštine </w:t>
      </w:r>
      <w:r w:rsidRPr="00C32A67">
        <w:rPr>
          <w:rFonts w:ascii="Arial" w:hAnsi="Arial" w:cs="Arial"/>
          <w:sz w:val="22"/>
          <w:szCs w:val="22"/>
        </w:rPr>
        <w:t xml:space="preserve">AD „GRANEXPORT“ PANČEVO </w:t>
      </w:r>
      <w:r w:rsidRPr="00C32A67">
        <w:rPr>
          <w:rFonts w:ascii="Arial" w:hAnsi="Arial" w:cs="Arial"/>
          <w:sz w:val="22"/>
          <w:szCs w:val="22"/>
          <w:lang w:val="sr-Latn-CS"/>
        </w:rPr>
        <w:t>ima svaki akcionar lično ili preko punomoćnika.</w:t>
      </w:r>
    </w:p>
    <w:p w:rsidR="00CA5D6F" w:rsidRPr="00C32A67" w:rsidRDefault="00CA5D6F" w:rsidP="00CA5D6F">
      <w:pPr>
        <w:tabs>
          <w:tab w:val="left" w:pos="723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 xml:space="preserve">Ovim putem pozivaju se akcionari </w:t>
      </w:r>
      <w:r w:rsidRPr="00C32A67">
        <w:rPr>
          <w:rFonts w:ascii="Arial" w:hAnsi="Arial" w:cs="Arial"/>
          <w:sz w:val="22"/>
          <w:szCs w:val="22"/>
        </w:rPr>
        <w:t xml:space="preserve">AD „GRANEXPORT“ PANČEVO </w:t>
      </w:r>
      <w:r w:rsidRPr="00C32A67">
        <w:rPr>
          <w:rFonts w:ascii="Arial" w:hAnsi="Arial" w:cs="Arial"/>
          <w:sz w:val="22"/>
          <w:szCs w:val="22"/>
          <w:lang w:val="sr-Latn-CS"/>
        </w:rPr>
        <w:t xml:space="preserve">da prisustvuju </w:t>
      </w:r>
      <w:r>
        <w:rPr>
          <w:rFonts w:ascii="Arial" w:hAnsi="Arial" w:cs="Arial"/>
          <w:sz w:val="22"/>
          <w:szCs w:val="22"/>
          <w:lang w:val="sr-Latn-CS"/>
        </w:rPr>
        <w:t>vanrednoj</w:t>
      </w:r>
      <w:r w:rsidRPr="00C32A67">
        <w:rPr>
          <w:rFonts w:ascii="Arial" w:hAnsi="Arial" w:cs="Arial"/>
          <w:sz w:val="22"/>
          <w:szCs w:val="22"/>
          <w:lang w:val="sr-Latn-CS"/>
        </w:rPr>
        <w:t xml:space="preserve"> sednici skupštine akcionara </w:t>
      </w:r>
      <w:r w:rsidRPr="00C32A67">
        <w:rPr>
          <w:rFonts w:ascii="Arial" w:hAnsi="Arial" w:cs="Arial"/>
          <w:sz w:val="22"/>
          <w:szCs w:val="22"/>
        </w:rPr>
        <w:t xml:space="preserve">AD „GRANEXPORT“ PANČEVO </w:t>
      </w:r>
      <w:proofErr w:type="spellStart"/>
      <w:r w:rsidRPr="00C32A67">
        <w:rPr>
          <w:rFonts w:ascii="Arial" w:hAnsi="Arial" w:cs="Arial"/>
          <w:sz w:val="22"/>
          <w:szCs w:val="22"/>
        </w:rPr>
        <w:t>zakazanoj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A67">
        <w:rPr>
          <w:rFonts w:ascii="Arial" w:hAnsi="Arial" w:cs="Arial"/>
          <w:sz w:val="22"/>
          <w:szCs w:val="22"/>
        </w:rPr>
        <w:t>za</w:t>
      </w:r>
      <w:proofErr w:type="spellEnd"/>
      <w:r w:rsidRPr="00C32A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</w:t>
      </w:r>
      <w:r w:rsidRPr="00C32A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</w:t>
      </w:r>
      <w:r w:rsidRPr="00C32A67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2</w:t>
      </w:r>
      <w:r w:rsidRPr="00C32A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32A67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C32A67">
        <w:rPr>
          <w:rFonts w:ascii="Arial" w:hAnsi="Arial" w:cs="Arial"/>
          <w:sz w:val="22"/>
          <w:szCs w:val="22"/>
        </w:rPr>
        <w:t>.</w:t>
      </w:r>
    </w:p>
    <w:p w:rsidR="00CA5D6F" w:rsidRPr="00C32A67" w:rsidRDefault="00CA5D6F" w:rsidP="00CA5D6F">
      <w:pPr>
        <w:tabs>
          <w:tab w:val="left" w:pos="7230"/>
        </w:tabs>
        <w:ind w:left="360"/>
        <w:jc w:val="both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>Zainteresovani akcionari mogu izvršiti uvid u materijale za skupštinu svakog radnog dana u vremenu od 14.00 – 16.00 sati u prostorijama Društva.</w:t>
      </w:r>
    </w:p>
    <w:p w:rsidR="003D7706" w:rsidRPr="00C32A67" w:rsidRDefault="003D7706" w:rsidP="003D7706">
      <w:pPr>
        <w:tabs>
          <w:tab w:val="left" w:pos="7230"/>
        </w:tabs>
        <w:ind w:left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3D7706" w:rsidRPr="00C32A67" w:rsidRDefault="003D7706" w:rsidP="003D7706">
      <w:pPr>
        <w:tabs>
          <w:tab w:val="left" w:pos="7230"/>
        </w:tabs>
        <w:ind w:left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3D7706" w:rsidRPr="00C32A67" w:rsidRDefault="003D7706" w:rsidP="003D7706">
      <w:pPr>
        <w:tabs>
          <w:tab w:val="left" w:pos="7230"/>
        </w:tabs>
        <w:ind w:left="360"/>
        <w:jc w:val="center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Presednik Upravnog odbora</w:t>
      </w:r>
    </w:p>
    <w:p w:rsidR="003D7706" w:rsidRDefault="003D7706" w:rsidP="003D7706">
      <w:pPr>
        <w:tabs>
          <w:tab w:val="left" w:pos="7230"/>
        </w:tabs>
        <w:ind w:left="360"/>
        <w:jc w:val="center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Dejan Sorajić</w:t>
      </w:r>
    </w:p>
    <w:p w:rsidR="003D7706" w:rsidRPr="00C32A67" w:rsidRDefault="003D7706" w:rsidP="003D7706">
      <w:pPr>
        <w:tabs>
          <w:tab w:val="left" w:pos="7230"/>
        </w:tabs>
        <w:ind w:left="360"/>
        <w:jc w:val="center"/>
        <w:rPr>
          <w:rFonts w:ascii="Arial" w:hAnsi="Arial" w:cs="Arial"/>
          <w:sz w:val="22"/>
          <w:szCs w:val="22"/>
          <w:lang w:val="sr-Latn-CS"/>
        </w:rPr>
      </w:pPr>
    </w:p>
    <w:p w:rsidR="003D7706" w:rsidRPr="00C32A67" w:rsidRDefault="003D7706" w:rsidP="003D7706">
      <w:pPr>
        <w:tabs>
          <w:tab w:val="left" w:pos="7230"/>
        </w:tabs>
        <w:ind w:left="360"/>
        <w:jc w:val="center"/>
        <w:rPr>
          <w:rFonts w:ascii="Arial" w:hAnsi="Arial" w:cs="Arial"/>
          <w:sz w:val="22"/>
          <w:szCs w:val="22"/>
          <w:lang w:val="sr-Latn-CS"/>
        </w:rPr>
      </w:pPr>
      <w:r w:rsidRPr="00C32A67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.........................................</w:t>
      </w:r>
    </w:p>
    <w:p w:rsidR="003D7706" w:rsidRPr="00C32A67" w:rsidRDefault="003D7706" w:rsidP="003D7706">
      <w:pPr>
        <w:tabs>
          <w:tab w:val="left" w:pos="723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3D7706" w:rsidRDefault="003D7706" w:rsidP="0001344E">
      <w:pPr>
        <w:pStyle w:val="NoSpacing"/>
        <w:jc w:val="center"/>
        <w:rPr>
          <w:rFonts w:ascii="Arial" w:hAnsi="Arial" w:cs="Arial"/>
          <w:b/>
        </w:rPr>
      </w:pPr>
    </w:p>
    <w:p w:rsidR="003D7706" w:rsidRDefault="003D7706" w:rsidP="0001344E">
      <w:pPr>
        <w:pStyle w:val="NoSpacing"/>
        <w:jc w:val="center"/>
        <w:rPr>
          <w:rFonts w:ascii="Arial" w:hAnsi="Arial" w:cs="Arial"/>
          <w:b/>
        </w:rPr>
      </w:pPr>
    </w:p>
    <w:p w:rsidR="003D7706" w:rsidRDefault="003D7706" w:rsidP="0001344E">
      <w:pPr>
        <w:pStyle w:val="NoSpacing"/>
        <w:jc w:val="center"/>
        <w:rPr>
          <w:rFonts w:ascii="Arial" w:hAnsi="Arial" w:cs="Arial"/>
          <w:b/>
        </w:rPr>
      </w:pPr>
    </w:p>
    <w:p w:rsidR="002E2BBB" w:rsidRDefault="002E2BBB" w:rsidP="002210CF">
      <w:pPr>
        <w:tabs>
          <w:tab w:val="left" w:pos="7230"/>
        </w:tabs>
        <w:ind w:left="360"/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                 </w:t>
      </w:r>
    </w:p>
    <w:sectPr w:rsidR="002E2BBB" w:rsidSect="003F271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1F8"/>
    <w:multiLevelType w:val="hybridMultilevel"/>
    <w:tmpl w:val="F3CED0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526"/>
    <w:rsid w:val="0001344E"/>
    <w:rsid w:val="000B32DA"/>
    <w:rsid w:val="00103D15"/>
    <w:rsid w:val="001A50B1"/>
    <w:rsid w:val="001B06FC"/>
    <w:rsid w:val="002210CF"/>
    <w:rsid w:val="00262DC5"/>
    <w:rsid w:val="002E2BBB"/>
    <w:rsid w:val="002E7646"/>
    <w:rsid w:val="003005FE"/>
    <w:rsid w:val="00320830"/>
    <w:rsid w:val="00326FE1"/>
    <w:rsid w:val="003D7706"/>
    <w:rsid w:val="003F2713"/>
    <w:rsid w:val="003F4558"/>
    <w:rsid w:val="00533D55"/>
    <w:rsid w:val="00570E92"/>
    <w:rsid w:val="005A5F33"/>
    <w:rsid w:val="00686F97"/>
    <w:rsid w:val="008426EB"/>
    <w:rsid w:val="008603C3"/>
    <w:rsid w:val="008867D2"/>
    <w:rsid w:val="00894668"/>
    <w:rsid w:val="008A0983"/>
    <w:rsid w:val="00984AD7"/>
    <w:rsid w:val="009E5FF8"/>
    <w:rsid w:val="00CA4CE2"/>
    <w:rsid w:val="00CA5D6F"/>
    <w:rsid w:val="00D66E12"/>
    <w:rsid w:val="00DA6532"/>
    <w:rsid w:val="00E87945"/>
    <w:rsid w:val="00EC252B"/>
    <w:rsid w:val="00EC4526"/>
    <w:rsid w:val="00F7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26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4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1699</Characters>
  <Application>Microsoft Office Word</Application>
  <DocSecurity>0</DocSecurity>
  <Lines>14</Lines>
  <Paragraphs>3</Paragraphs>
  <ScaleCrop>false</ScaleCrop>
  <Company> 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Miroslav Kovac</cp:lastModifiedBy>
  <cp:revision>8</cp:revision>
  <cp:lastPrinted>2010-10-08T06:38:00Z</cp:lastPrinted>
  <dcterms:created xsi:type="dcterms:W3CDTF">2010-10-07T11:07:00Z</dcterms:created>
  <dcterms:modified xsi:type="dcterms:W3CDTF">2011-12-27T10:35:00Z</dcterms:modified>
</cp:coreProperties>
</file>